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264" w:rsidRDefault="00EE2217" w:rsidP="00EE2217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Расписание внеурочной деятельности на 15 апреля</w:t>
      </w:r>
    </w:p>
    <w:tbl>
      <w:tblPr>
        <w:tblpPr w:leftFromText="180" w:rightFromText="180" w:horzAnchor="margin" w:tblpY="10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2"/>
        <w:gridCol w:w="269"/>
        <w:gridCol w:w="1106"/>
        <w:gridCol w:w="169"/>
        <w:gridCol w:w="1418"/>
        <w:gridCol w:w="1586"/>
        <w:gridCol w:w="824"/>
        <w:gridCol w:w="1370"/>
        <w:gridCol w:w="1748"/>
        <w:gridCol w:w="151"/>
        <w:gridCol w:w="3329"/>
        <w:gridCol w:w="347"/>
        <w:gridCol w:w="1637"/>
      </w:tblGrid>
      <w:tr w:rsidR="00EE2217" w:rsidRPr="00E47AF6" w:rsidTr="00EE2217">
        <w:tc>
          <w:tcPr>
            <w:tcW w:w="1101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Класс/Урок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Время </w:t>
            </w:r>
          </w:p>
        </w:tc>
        <w:tc>
          <w:tcPr>
            <w:tcW w:w="1418" w:type="dxa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Способ 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Предмет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Тема 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Ресурс </w:t>
            </w:r>
          </w:p>
        </w:tc>
        <w:tc>
          <w:tcPr>
            <w:tcW w:w="1637" w:type="dxa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Домашнее задание </w:t>
            </w:r>
          </w:p>
        </w:tc>
      </w:tr>
      <w:tr w:rsidR="00EE2217" w:rsidRPr="00E47AF6" w:rsidTr="00EE2217">
        <w:tc>
          <w:tcPr>
            <w:tcW w:w="1101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2/5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12.00-12.30</w:t>
            </w:r>
          </w:p>
        </w:tc>
        <w:tc>
          <w:tcPr>
            <w:tcW w:w="1418" w:type="dxa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ЭОР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ИКТ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Работа над творческим проектом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E2217" w:rsidRDefault="00EE2217" w:rsidP="00EE2217">
            <w:pPr>
              <w:rPr>
                <w:rFonts w:eastAsia="Calibri"/>
                <w:sz w:val="20"/>
                <w:szCs w:val="20"/>
              </w:rPr>
            </w:pPr>
            <w:hyperlink r:id="rId4" w:history="1"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https</w:t>
              </w:r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://</w:t>
              </w:r>
              <w:proofErr w:type="spellStart"/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infourok</w:t>
              </w:r>
              <w:proofErr w:type="spellEnd"/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.</w:t>
              </w:r>
              <w:proofErr w:type="spellStart"/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ru</w:t>
              </w:r>
              <w:proofErr w:type="spellEnd"/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/</w:t>
              </w:r>
              <w:proofErr w:type="spellStart"/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prezentaciya</w:t>
              </w:r>
              <w:proofErr w:type="spellEnd"/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-75-</w:t>
              </w:r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let</w:t>
              </w:r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-</w:t>
              </w:r>
              <w:proofErr w:type="spellStart"/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velikoj</w:t>
              </w:r>
              <w:proofErr w:type="spellEnd"/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-</w:t>
              </w:r>
              <w:proofErr w:type="spellStart"/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pobede</w:t>
              </w:r>
              <w:proofErr w:type="spellEnd"/>
              <w:r w:rsidRPr="00175609">
                <w:rPr>
                  <w:rStyle w:val="a3"/>
                  <w:rFonts w:eastAsia="Calibri"/>
                  <w:sz w:val="20"/>
                  <w:szCs w:val="20"/>
                </w:rPr>
                <w:t>-4097705.</w:t>
              </w:r>
              <w:r w:rsidRPr="009A23B6">
                <w:rPr>
                  <w:rStyle w:val="a3"/>
                  <w:rFonts w:eastAsia="Calibri"/>
                  <w:sz w:val="20"/>
                  <w:szCs w:val="20"/>
                  <w:lang w:val="en-US"/>
                </w:rPr>
                <w:t>html</w:t>
              </w:r>
            </w:hyperlink>
          </w:p>
          <w:p w:rsidR="00EE2217" w:rsidRPr="00EE2217" w:rsidRDefault="00EE2217" w:rsidP="00EE2217">
            <w:pPr>
              <w:rPr>
                <w:rFonts w:eastAsia="Calibri"/>
                <w:sz w:val="20"/>
                <w:szCs w:val="20"/>
              </w:rPr>
            </w:pPr>
            <w:r w:rsidRPr="00F83FFB">
              <w:rPr>
                <w:rFonts w:eastAsia="Calibri"/>
                <w:sz w:val="20"/>
                <w:szCs w:val="20"/>
                <w:lang w:val="en-US"/>
              </w:rPr>
              <w:t>MS</w:t>
            </w:r>
            <w:r w:rsidRPr="00EE2217">
              <w:rPr>
                <w:rFonts w:eastAsia="Calibri"/>
                <w:sz w:val="20"/>
                <w:szCs w:val="20"/>
              </w:rPr>
              <w:t xml:space="preserve"> </w:t>
            </w:r>
            <w:r w:rsidRPr="00F83FFB">
              <w:rPr>
                <w:rFonts w:eastAsia="Calibri"/>
                <w:sz w:val="20"/>
                <w:szCs w:val="20"/>
                <w:lang w:val="en-US"/>
              </w:rPr>
              <w:t>Office</w:t>
            </w:r>
            <w:r w:rsidRPr="00EE2217">
              <w:rPr>
                <w:rFonts w:eastAsia="Calibri"/>
                <w:sz w:val="20"/>
                <w:szCs w:val="20"/>
              </w:rPr>
              <w:t xml:space="preserve"> </w:t>
            </w:r>
            <w:r w:rsidRPr="00F83FFB">
              <w:rPr>
                <w:rFonts w:eastAsia="Calibri"/>
                <w:sz w:val="20"/>
                <w:szCs w:val="20"/>
                <w:lang w:val="en-US"/>
              </w:rPr>
              <w:t>PowerPoint</w:t>
            </w:r>
            <w:r w:rsidRPr="00EE2217">
              <w:rPr>
                <w:rFonts w:eastAsia="Calibri"/>
                <w:sz w:val="20"/>
                <w:szCs w:val="20"/>
              </w:rPr>
              <w:t>.</w:t>
            </w:r>
          </w:p>
          <w:p w:rsidR="00EE2217" w:rsidRPr="00F83FFB" w:rsidRDefault="00EE2217" w:rsidP="00EE2217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Занятие 28.Составление презентации (образец для работы)</w:t>
            </w:r>
          </w:p>
          <w:p w:rsidR="00EE2217" w:rsidRPr="00E47AF6" w:rsidRDefault="00EE2217" w:rsidP="00EE2217">
            <w:pPr>
              <w:jc w:val="both"/>
            </w:pPr>
          </w:p>
        </w:tc>
        <w:tc>
          <w:tcPr>
            <w:tcW w:w="1637" w:type="dxa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Сбор материала ко Дню Победы</w:t>
            </w:r>
          </w:p>
        </w:tc>
      </w:tr>
      <w:tr w:rsidR="00EE2217" w:rsidRPr="00E47AF6" w:rsidTr="00EE2217">
        <w:tc>
          <w:tcPr>
            <w:tcW w:w="1101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2</w:t>
            </w:r>
            <w:r w:rsidRPr="00E47AF6">
              <w:t>/6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 xml:space="preserve">12.50-13.20 </w:t>
            </w:r>
          </w:p>
        </w:tc>
        <w:tc>
          <w:tcPr>
            <w:tcW w:w="1418" w:type="dxa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>ЭОР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E47AF6">
              <w:t>Азбука дорожного движения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 w:rsidRPr="006D7F1A">
              <w:rPr>
                <w:color w:val="191919"/>
              </w:rPr>
              <w:t>Автобусные остановки, посадочные площадки в местах остановок трамвая. Правила поведения на остановке маршрутного транспортного средства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EE2217" w:rsidRDefault="00EE2217" w:rsidP="00EE2217">
            <w:pPr>
              <w:jc w:val="both"/>
            </w:pPr>
            <w:hyperlink r:id="rId5" w:history="1">
              <w:r w:rsidRPr="009A23B6">
                <w:rPr>
                  <w:rStyle w:val="a3"/>
                </w:rPr>
                <w:t>https://www.youtube.com/watch?v=kVX3q7KtXPE</w:t>
              </w:r>
            </w:hyperlink>
          </w:p>
          <w:p w:rsidR="00EE2217" w:rsidRPr="00E47AF6" w:rsidRDefault="00EE2217" w:rsidP="00EE2217">
            <w:pPr>
              <w:jc w:val="both"/>
            </w:pPr>
            <w:r w:rsidRPr="00E47AF6">
              <w:t xml:space="preserve"> З</w:t>
            </w:r>
            <w:r>
              <w:t>анятие 29</w:t>
            </w:r>
            <w:r w:rsidRPr="00E47AF6">
              <w:t>. Просмотр видеофрагмента.</w:t>
            </w:r>
            <w:r>
              <w:t xml:space="preserve"> Загадки в стихах</w:t>
            </w:r>
          </w:p>
        </w:tc>
        <w:tc>
          <w:tcPr>
            <w:tcW w:w="1637" w:type="dxa"/>
            <w:shd w:val="clear" w:color="auto" w:fill="auto"/>
          </w:tcPr>
          <w:p w:rsidR="00EE2217" w:rsidRPr="00E47AF6" w:rsidRDefault="00EE2217" w:rsidP="00EE2217">
            <w:pPr>
              <w:jc w:val="center"/>
            </w:pPr>
            <w:r>
              <w:t>Не предусмотрено</w:t>
            </w:r>
          </w:p>
        </w:tc>
      </w:tr>
      <w:tr w:rsidR="00EE2217" w:rsidRPr="00F64E10" w:rsidTr="00EE2217">
        <w:tc>
          <w:tcPr>
            <w:tcW w:w="832" w:type="dxa"/>
          </w:tcPr>
          <w:p w:rsidR="00EE2217" w:rsidRPr="00F64E10" w:rsidRDefault="00EE2217" w:rsidP="00EE2217">
            <w:pPr>
              <w:jc w:val="center"/>
            </w:pPr>
            <w:r>
              <w:t>3 класс</w:t>
            </w:r>
          </w:p>
        </w:tc>
        <w:tc>
          <w:tcPr>
            <w:tcW w:w="1375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>12.00-12.30</w:t>
            </w:r>
          </w:p>
        </w:tc>
        <w:tc>
          <w:tcPr>
            <w:tcW w:w="3173" w:type="dxa"/>
            <w:gridSpan w:val="3"/>
          </w:tcPr>
          <w:p w:rsidR="00EE2217" w:rsidRPr="00F64E10" w:rsidRDefault="00EE2217" w:rsidP="00EE2217">
            <w:pPr>
              <w:jc w:val="center"/>
            </w:pPr>
            <w:r w:rsidRPr="00F64E10">
              <w:t xml:space="preserve">Просмотр презентации </w:t>
            </w:r>
          </w:p>
        </w:tc>
        <w:tc>
          <w:tcPr>
            <w:tcW w:w="2194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 xml:space="preserve">Занимательная математика </w:t>
            </w:r>
          </w:p>
        </w:tc>
        <w:tc>
          <w:tcPr>
            <w:tcW w:w="1899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>Числовые головоломки</w:t>
            </w:r>
          </w:p>
        </w:tc>
        <w:tc>
          <w:tcPr>
            <w:tcW w:w="3329" w:type="dxa"/>
          </w:tcPr>
          <w:p w:rsidR="00EE2217" w:rsidRPr="00F64E10" w:rsidRDefault="00EE2217" w:rsidP="00EE2217">
            <w:proofErr w:type="spellStart"/>
            <w:r w:rsidRPr="00F64E10">
              <w:t>Онлайн-школа</w:t>
            </w:r>
            <w:proofErr w:type="spellEnd"/>
            <w:r w:rsidRPr="00F64E10">
              <w:t xml:space="preserve"> «</w:t>
            </w:r>
            <w:proofErr w:type="spellStart"/>
            <w:r w:rsidRPr="00F64E10">
              <w:t>Инфоурок</w:t>
            </w:r>
            <w:proofErr w:type="spellEnd"/>
            <w:r w:rsidRPr="00F64E10">
              <w:t xml:space="preserve">» Просмотр презентации для начальной школы </w:t>
            </w:r>
            <w:hyperlink r:id="rId6" w:history="1">
              <w:r w:rsidRPr="00F64E10">
                <w:rPr>
                  <w:rStyle w:val="a3"/>
                </w:rPr>
                <w:t>https://infourok.ru/prezentaciya-po-matematike-na-temu-matematicheskie-golovolomki-klass-750002.html</w:t>
              </w:r>
            </w:hyperlink>
          </w:p>
          <w:p w:rsidR="00EE2217" w:rsidRPr="00F64E10" w:rsidRDefault="00EE2217" w:rsidP="00EE2217"/>
        </w:tc>
        <w:tc>
          <w:tcPr>
            <w:tcW w:w="1984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 xml:space="preserve">Не предусмотрено </w:t>
            </w:r>
          </w:p>
        </w:tc>
      </w:tr>
      <w:tr w:rsidR="00EE2217" w:rsidRPr="00F64E10" w:rsidTr="00EE2217">
        <w:tc>
          <w:tcPr>
            <w:tcW w:w="832" w:type="dxa"/>
          </w:tcPr>
          <w:p w:rsidR="00EE2217" w:rsidRPr="00F64E10" w:rsidRDefault="00EE2217" w:rsidP="00EE2217">
            <w:pPr>
              <w:jc w:val="center"/>
            </w:pPr>
          </w:p>
        </w:tc>
        <w:tc>
          <w:tcPr>
            <w:tcW w:w="1375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>12.50-13.20</w:t>
            </w:r>
          </w:p>
        </w:tc>
        <w:tc>
          <w:tcPr>
            <w:tcW w:w="3173" w:type="dxa"/>
            <w:gridSpan w:val="3"/>
          </w:tcPr>
          <w:p w:rsidR="00EE2217" w:rsidRPr="00F64E10" w:rsidRDefault="00EE2217" w:rsidP="00EE2217">
            <w:pPr>
              <w:jc w:val="center"/>
            </w:pPr>
            <w:r w:rsidRPr="00F64E10">
              <w:t xml:space="preserve">Самостоятельная работа </w:t>
            </w:r>
          </w:p>
        </w:tc>
        <w:tc>
          <w:tcPr>
            <w:tcW w:w="2194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 xml:space="preserve">Проектная </w:t>
            </w:r>
            <w:proofErr w:type="spellStart"/>
            <w:r w:rsidRPr="00F64E10">
              <w:t>деятельность+ОПТ</w:t>
            </w:r>
            <w:proofErr w:type="spellEnd"/>
            <w:r w:rsidRPr="00F64E10">
              <w:t xml:space="preserve"> </w:t>
            </w:r>
          </w:p>
        </w:tc>
        <w:tc>
          <w:tcPr>
            <w:tcW w:w="1899" w:type="dxa"/>
            <w:gridSpan w:val="2"/>
          </w:tcPr>
          <w:p w:rsidR="00EE2217" w:rsidRPr="00F64E10" w:rsidRDefault="00EE2217" w:rsidP="00EE2217">
            <w:pPr>
              <w:jc w:val="center"/>
            </w:pPr>
            <w:r w:rsidRPr="00F64E10">
              <w:t xml:space="preserve">Экскурсия к </w:t>
            </w:r>
            <w:proofErr w:type="gramStart"/>
            <w:r w:rsidRPr="00F64E10">
              <w:t>памятнику Славы</w:t>
            </w:r>
            <w:proofErr w:type="gramEnd"/>
          </w:p>
        </w:tc>
        <w:tc>
          <w:tcPr>
            <w:tcW w:w="3329" w:type="dxa"/>
          </w:tcPr>
          <w:p w:rsidR="00EE2217" w:rsidRDefault="00EE2217" w:rsidP="00EE2217">
            <w:proofErr w:type="spellStart"/>
            <w:r w:rsidRPr="00F64E10">
              <w:t>Онлайн-школа</w:t>
            </w:r>
            <w:proofErr w:type="spellEnd"/>
            <w:r w:rsidRPr="00F64E10">
              <w:t xml:space="preserve"> «</w:t>
            </w:r>
            <w:proofErr w:type="spellStart"/>
            <w:r w:rsidRPr="00F64E10">
              <w:t>Инфоурок</w:t>
            </w:r>
            <w:proofErr w:type="spellEnd"/>
            <w:r w:rsidRPr="00F64E10">
              <w:t xml:space="preserve">» Просмотр презентации для начальной школы </w:t>
            </w:r>
            <w:hyperlink r:id="rId7" w:history="1">
              <w:r w:rsidRPr="006D1D9F">
                <w:rPr>
                  <w:rStyle w:val="a3"/>
                </w:rPr>
                <w:t>https://infourok.ru/proekt-po-</w:t>
              </w:r>
              <w:r w:rsidRPr="006D1D9F">
                <w:rPr>
                  <w:rStyle w:val="a3"/>
                </w:rPr>
                <w:lastRenderedPageBreak/>
                <w:t>literaturnomu-chteniyu-ekskursiya-k-pamyatniku-slavi-3606709.html</w:t>
              </w:r>
            </w:hyperlink>
          </w:p>
          <w:p w:rsidR="00EE2217" w:rsidRPr="00F64E10" w:rsidRDefault="00EE2217" w:rsidP="00EE2217"/>
        </w:tc>
        <w:tc>
          <w:tcPr>
            <w:tcW w:w="1984" w:type="dxa"/>
            <w:gridSpan w:val="2"/>
          </w:tcPr>
          <w:p w:rsidR="00EE2217" w:rsidRPr="00F64E10" w:rsidRDefault="00EE2217" w:rsidP="00EE2217">
            <w:pPr>
              <w:jc w:val="center"/>
            </w:pPr>
            <w:r>
              <w:lastRenderedPageBreak/>
              <w:t xml:space="preserve">Сбор фотоматериала для презентации на тему </w:t>
            </w:r>
          </w:p>
        </w:tc>
      </w:tr>
    </w:tbl>
    <w:tbl>
      <w:tblPr>
        <w:tblStyle w:val="a4"/>
        <w:tblpPr w:leftFromText="180" w:rightFromText="180" w:vertAnchor="page" w:horzAnchor="margin" w:tblpY="3148"/>
        <w:tblW w:w="14760" w:type="dxa"/>
        <w:tblLayout w:type="fixed"/>
        <w:tblLook w:val="04A0"/>
      </w:tblPr>
      <w:tblGrid>
        <w:gridCol w:w="709"/>
        <w:gridCol w:w="1230"/>
        <w:gridCol w:w="2395"/>
        <w:gridCol w:w="1972"/>
        <w:gridCol w:w="4368"/>
        <w:gridCol w:w="1550"/>
        <w:gridCol w:w="2536"/>
      </w:tblGrid>
      <w:tr w:rsidR="00EE2217" w:rsidRPr="00C723AA" w:rsidTr="00EE2217">
        <w:trPr>
          <w:trHeight w:val="228"/>
        </w:trPr>
        <w:tc>
          <w:tcPr>
            <w:tcW w:w="709" w:type="dxa"/>
          </w:tcPr>
          <w:p w:rsidR="00EE2217" w:rsidRPr="00C723AA" w:rsidRDefault="00EE2217" w:rsidP="00EE2217">
            <w:pPr>
              <w:spacing w:after="200" w:line="276" w:lineRule="auto"/>
            </w:pPr>
            <w:r w:rsidRPr="00C723AA">
              <w:lastRenderedPageBreak/>
              <w:t xml:space="preserve">   </w:t>
            </w:r>
            <w:r>
              <w:t>4 класс</w:t>
            </w:r>
          </w:p>
        </w:tc>
        <w:tc>
          <w:tcPr>
            <w:tcW w:w="1230" w:type="dxa"/>
          </w:tcPr>
          <w:p w:rsidR="00EE2217" w:rsidRPr="00C723AA" w:rsidRDefault="00EE2217" w:rsidP="00EE2217">
            <w:pPr>
              <w:spacing w:after="200" w:line="276" w:lineRule="auto"/>
            </w:pPr>
          </w:p>
        </w:tc>
        <w:tc>
          <w:tcPr>
            <w:tcW w:w="2395" w:type="dxa"/>
          </w:tcPr>
          <w:p w:rsidR="00EE2217" w:rsidRPr="00C723AA" w:rsidRDefault="00EE2217" w:rsidP="00EE2217">
            <w:pPr>
              <w:spacing w:after="200" w:line="276" w:lineRule="auto"/>
            </w:pPr>
            <w:r w:rsidRPr="00C723AA">
              <w:t>Самостоятельная работа</w:t>
            </w:r>
          </w:p>
        </w:tc>
        <w:tc>
          <w:tcPr>
            <w:tcW w:w="1972" w:type="dxa"/>
          </w:tcPr>
          <w:p w:rsidR="00EE2217" w:rsidRPr="00C723AA" w:rsidRDefault="00EE2217" w:rsidP="00EE2217">
            <w:pPr>
              <w:spacing w:after="200" w:line="276" w:lineRule="auto"/>
            </w:pPr>
            <w:r>
              <w:t>Проектная деятельность</w:t>
            </w:r>
          </w:p>
        </w:tc>
        <w:tc>
          <w:tcPr>
            <w:tcW w:w="4368" w:type="dxa"/>
          </w:tcPr>
          <w:p w:rsidR="00EE2217" w:rsidRPr="00C723AA" w:rsidRDefault="00EE2217" w:rsidP="00EE2217">
            <w:pPr>
              <w:spacing w:after="200" w:line="276" w:lineRule="auto"/>
            </w:pPr>
            <w:r>
              <w:t>Творческая работа по созданию книги « Кто нас защищает».</w:t>
            </w:r>
          </w:p>
        </w:tc>
        <w:tc>
          <w:tcPr>
            <w:tcW w:w="1550" w:type="dxa"/>
          </w:tcPr>
          <w:p w:rsidR="00EE2217" w:rsidRPr="00C723AA" w:rsidRDefault="00EE2217" w:rsidP="00EE2217">
            <w:pPr>
              <w:spacing w:after="200" w:line="276" w:lineRule="auto"/>
            </w:pPr>
            <w:proofErr w:type="spellStart"/>
            <w:r w:rsidRPr="00C723AA">
              <w:t>Вайбер</w:t>
            </w:r>
            <w:proofErr w:type="spellEnd"/>
          </w:p>
        </w:tc>
        <w:tc>
          <w:tcPr>
            <w:tcW w:w="2536" w:type="dxa"/>
          </w:tcPr>
          <w:p w:rsidR="00EE2217" w:rsidRPr="00C723AA" w:rsidRDefault="00EE2217" w:rsidP="00EE2217">
            <w:pPr>
              <w:spacing w:after="200" w:line="276" w:lineRule="auto"/>
            </w:pPr>
            <w:r>
              <w:t>Создание книги «Кто нас защищает».</w:t>
            </w:r>
          </w:p>
        </w:tc>
      </w:tr>
    </w:tbl>
    <w:p w:rsidR="00EE2217" w:rsidRPr="00EE2217" w:rsidRDefault="00EE2217" w:rsidP="00EE2217">
      <w:pPr>
        <w:jc w:val="center"/>
        <w:rPr>
          <w:sz w:val="28"/>
          <w:szCs w:val="28"/>
        </w:rPr>
      </w:pPr>
    </w:p>
    <w:sectPr w:rsidR="00EE2217" w:rsidRPr="00EE2217" w:rsidSect="00EE22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217"/>
    <w:rsid w:val="005F3264"/>
    <w:rsid w:val="00AB077F"/>
    <w:rsid w:val="00EE2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2217"/>
    <w:rPr>
      <w:color w:val="0000FF"/>
      <w:u w:val="single"/>
    </w:rPr>
  </w:style>
  <w:style w:type="table" w:styleId="a4">
    <w:name w:val="Table Grid"/>
    <w:basedOn w:val="a1"/>
    <w:uiPriority w:val="59"/>
    <w:rsid w:val="00EE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oekt-po-literaturnomu-chteniyu-ekskursiya-k-pamyatniku-slavi-360670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matematike-na-temu-matematicheskie-golovolomki-klass-750002.html" TargetMode="External"/><Relationship Id="rId5" Type="http://schemas.openxmlformats.org/officeDocument/2006/relationships/hyperlink" Target="https://www.youtube.com/watch?v=kVX3q7KtXPE" TargetMode="External"/><Relationship Id="rId4" Type="http://schemas.openxmlformats.org/officeDocument/2006/relationships/hyperlink" Target="https://infourok.ru/prezentaciya-75-let-velikoj-pobede-409770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262</Words>
  <Characters>1496</Characters>
  <Application>Microsoft Office Word</Application>
  <DocSecurity>0</DocSecurity>
  <Lines>12</Lines>
  <Paragraphs>3</Paragraphs>
  <ScaleCrop>false</ScaleCrop>
  <Company>Microsoft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2020-04-11T13:27:00Z</dcterms:created>
  <dcterms:modified xsi:type="dcterms:W3CDTF">2020-04-11T13:37:00Z</dcterms:modified>
</cp:coreProperties>
</file>