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76" w:rsidRPr="00B95E76" w:rsidRDefault="00B95E76" w:rsidP="00B95E76">
      <w:pPr>
        <w:rPr>
          <w:b/>
        </w:rPr>
      </w:pPr>
      <w:r>
        <w:rPr>
          <w:b/>
        </w:rPr>
        <w:t xml:space="preserve">Расписание занятий для обучающихся </w:t>
      </w:r>
      <w:bookmarkStart w:id="0" w:name="_GoBack"/>
      <w:bookmarkEnd w:id="0"/>
      <w:r w:rsidRPr="00B95E76">
        <w:rPr>
          <w:b/>
        </w:rPr>
        <w:t xml:space="preserve"> 3  класса</w:t>
      </w:r>
    </w:p>
    <w:p w:rsidR="00B95E76" w:rsidRPr="00B95E76" w:rsidRDefault="00B95E76" w:rsidP="00B95E7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2520"/>
        <w:gridCol w:w="2340"/>
        <w:gridCol w:w="3420"/>
        <w:gridCol w:w="2880"/>
        <w:gridCol w:w="1718"/>
      </w:tblGrid>
      <w:tr w:rsidR="00B95E76" w:rsidRPr="00B95E76" w:rsidTr="00B16F56">
        <w:tc>
          <w:tcPr>
            <w:tcW w:w="648" w:type="dxa"/>
          </w:tcPr>
          <w:p w:rsidR="00B95E76" w:rsidRPr="00B95E76" w:rsidRDefault="00B95E76" w:rsidP="00B95E76">
            <w:r w:rsidRPr="00B95E76">
              <w:t xml:space="preserve">Урок </w:t>
            </w:r>
          </w:p>
        </w:tc>
        <w:tc>
          <w:tcPr>
            <w:tcW w:w="1260" w:type="dxa"/>
          </w:tcPr>
          <w:p w:rsidR="00B95E76" w:rsidRPr="00B95E76" w:rsidRDefault="00B95E76" w:rsidP="00B95E76">
            <w:r w:rsidRPr="00B95E76">
              <w:t xml:space="preserve">Время </w:t>
            </w:r>
          </w:p>
        </w:tc>
        <w:tc>
          <w:tcPr>
            <w:tcW w:w="2520" w:type="dxa"/>
          </w:tcPr>
          <w:p w:rsidR="00B95E76" w:rsidRPr="00B95E76" w:rsidRDefault="00B95E76" w:rsidP="00B95E76">
            <w:r w:rsidRPr="00B95E76">
              <w:t xml:space="preserve"> Способ </w:t>
            </w:r>
          </w:p>
        </w:tc>
        <w:tc>
          <w:tcPr>
            <w:tcW w:w="2340" w:type="dxa"/>
          </w:tcPr>
          <w:p w:rsidR="00B95E76" w:rsidRPr="00B95E76" w:rsidRDefault="00B95E76" w:rsidP="00B95E76">
            <w:r w:rsidRPr="00B95E76">
              <w:t>Предмет, учитель</w:t>
            </w:r>
          </w:p>
        </w:tc>
        <w:tc>
          <w:tcPr>
            <w:tcW w:w="3420" w:type="dxa"/>
          </w:tcPr>
          <w:p w:rsidR="00B95E76" w:rsidRPr="00B95E76" w:rsidRDefault="00B95E76" w:rsidP="00B95E76">
            <w:r w:rsidRPr="00B95E76">
              <w:t xml:space="preserve">Тема урока </w:t>
            </w:r>
          </w:p>
        </w:tc>
        <w:tc>
          <w:tcPr>
            <w:tcW w:w="2880" w:type="dxa"/>
          </w:tcPr>
          <w:p w:rsidR="00B95E76" w:rsidRPr="00B95E76" w:rsidRDefault="00B95E76" w:rsidP="00B95E76">
            <w:r w:rsidRPr="00B95E76">
              <w:t xml:space="preserve">Ресурс </w:t>
            </w:r>
          </w:p>
        </w:tc>
        <w:tc>
          <w:tcPr>
            <w:tcW w:w="1718" w:type="dxa"/>
          </w:tcPr>
          <w:p w:rsidR="00B95E76" w:rsidRPr="00B95E76" w:rsidRDefault="00B95E76" w:rsidP="00B95E76">
            <w:r w:rsidRPr="00B95E76">
              <w:t xml:space="preserve">Дом.задание </w:t>
            </w:r>
          </w:p>
        </w:tc>
      </w:tr>
      <w:tr w:rsidR="00B95E76" w:rsidRPr="00B95E76" w:rsidTr="00B16F56">
        <w:tc>
          <w:tcPr>
            <w:tcW w:w="648" w:type="dxa"/>
          </w:tcPr>
          <w:p w:rsidR="00B95E76" w:rsidRPr="00B95E76" w:rsidRDefault="00B95E76" w:rsidP="00B95E76">
            <w:r w:rsidRPr="00B95E76">
              <w:t>1</w:t>
            </w:r>
          </w:p>
        </w:tc>
        <w:tc>
          <w:tcPr>
            <w:tcW w:w="1260" w:type="dxa"/>
          </w:tcPr>
          <w:p w:rsidR="00B95E76" w:rsidRPr="00B95E76" w:rsidRDefault="00B95E76" w:rsidP="00B95E76">
            <w:r w:rsidRPr="00B95E76">
              <w:t>8.30-9.00</w:t>
            </w:r>
          </w:p>
        </w:tc>
        <w:tc>
          <w:tcPr>
            <w:tcW w:w="2520" w:type="dxa"/>
          </w:tcPr>
          <w:p w:rsidR="00B95E76" w:rsidRPr="00B95E76" w:rsidRDefault="00B95E76" w:rsidP="00B95E76">
            <w:r w:rsidRPr="00B95E76">
              <w:t>Работа с помощью ЭОР</w:t>
            </w:r>
          </w:p>
          <w:p w:rsidR="00B95E76" w:rsidRPr="00B95E76" w:rsidRDefault="00B95E76" w:rsidP="00B95E76">
            <w:r w:rsidRPr="00B95E76">
              <w:t>Самостоятельная работа</w:t>
            </w:r>
          </w:p>
          <w:p w:rsidR="00B95E76" w:rsidRPr="00B95E76" w:rsidRDefault="00B95E76" w:rsidP="00B95E76"/>
        </w:tc>
        <w:tc>
          <w:tcPr>
            <w:tcW w:w="2340" w:type="dxa"/>
          </w:tcPr>
          <w:p w:rsidR="00B95E76" w:rsidRPr="00B95E76" w:rsidRDefault="00B95E76" w:rsidP="00B95E76">
            <w:r w:rsidRPr="00B95E76">
              <w:t xml:space="preserve">Математика </w:t>
            </w:r>
          </w:p>
          <w:p w:rsidR="00B95E76" w:rsidRPr="00B95E76" w:rsidRDefault="00B95E76" w:rsidP="00B95E76">
            <w:r w:rsidRPr="00B95E76">
              <w:t>Василькова Н.В.</w:t>
            </w:r>
          </w:p>
          <w:p w:rsidR="00B95E76" w:rsidRPr="00B95E76" w:rsidRDefault="00B95E76" w:rsidP="00B95E76"/>
        </w:tc>
        <w:tc>
          <w:tcPr>
            <w:tcW w:w="3420" w:type="dxa"/>
          </w:tcPr>
          <w:p w:rsidR="00B95E76" w:rsidRPr="00B95E76" w:rsidRDefault="00B95E76" w:rsidP="00B95E76">
            <w:r w:rsidRPr="00B95E76">
              <w:t xml:space="preserve">Виды треугольников. </w:t>
            </w:r>
          </w:p>
          <w:p w:rsidR="00B95E76" w:rsidRPr="00B95E76" w:rsidRDefault="00B95E76" w:rsidP="00B95E76"/>
        </w:tc>
        <w:tc>
          <w:tcPr>
            <w:tcW w:w="2880" w:type="dxa"/>
          </w:tcPr>
          <w:p w:rsidR="00B95E76" w:rsidRPr="00B95E76" w:rsidRDefault="00B95E76" w:rsidP="00B95E76">
            <w:r w:rsidRPr="00B95E76">
              <w:t>Канал «Знайка»</w:t>
            </w:r>
          </w:p>
          <w:p w:rsidR="00B95E76" w:rsidRPr="00B95E76" w:rsidRDefault="00B95E76" w:rsidP="00B95E76">
            <w:r w:rsidRPr="00B95E76">
              <w:t>Просмотр видеоурока</w:t>
            </w:r>
          </w:p>
          <w:p w:rsidR="00B95E76" w:rsidRPr="00B95E76" w:rsidRDefault="00B95E76" w:rsidP="00B95E76">
            <w:hyperlink r:id="rId5" w:history="1">
              <w:r w:rsidRPr="00B95E76">
                <w:rPr>
                  <w:rStyle w:val="a3"/>
                </w:rPr>
                <w:t>https://youtu.be/QjWN5Rd-RV8</w:t>
              </w:r>
            </w:hyperlink>
          </w:p>
          <w:p w:rsidR="00B95E76" w:rsidRPr="00B95E76" w:rsidRDefault="00B95E76" w:rsidP="00B95E76">
            <w:r w:rsidRPr="00B95E76">
              <w:t>Уч.с.73. Познакомиться с видами треугольников</w:t>
            </w:r>
          </w:p>
          <w:p w:rsidR="00B95E76" w:rsidRPr="00B95E76" w:rsidRDefault="00B95E76" w:rsidP="00B95E76">
            <w:r w:rsidRPr="00B95E76">
              <w:t>Выполнить №1,2,3,4.</w:t>
            </w:r>
          </w:p>
        </w:tc>
        <w:tc>
          <w:tcPr>
            <w:tcW w:w="1718" w:type="dxa"/>
          </w:tcPr>
          <w:p w:rsidR="00B95E76" w:rsidRPr="00B95E76" w:rsidRDefault="00B95E76" w:rsidP="00B95E76">
            <w:r w:rsidRPr="00B95E76">
              <w:t>нет</w:t>
            </w:r>
          </w:p>
        </w:tc>
      </w:tr>
      <w:tr w:rsidR="00B95E76" w:rsidRPr="00B95E76" w:rsidTr="00B16F56">
        <w:tc>
          <w:tcPr>
            <w:tcW w:w="648" w:type="dxa"/>
          </w:tcPr>
          <w:p w:rsidR="00B95E76" w:rsidRPr="00B95E76" w:rsidRDefault="00B95E76" w:rsidP="00B95E76">
            <w:r w:rsidRPr="00B95E76">
              <w:t>2</w:t>
            </w:r>
          </w:p>
        </w:tc>
        <w:tc>
          <w:tcPr>
            <w:tcW w:w="1260" w:type="dxa"/>
          </w:tcPr>
          <w:p w:rsidR="00B95E76" w:rsidRPr="00B95E76" w:rsidRDefault="00B95E76" w:rsidP="00B95E76">
            <w:r w:rsidRPr="00B95E76">
              <w:t>9.20 - 9.50</w:t>
            </w:r>
          </w:p>
        </w:tc>
        <w:tc>
          <w:tcPr>
            <w:tcW w:w="2520" w:type="dxa"/>
          </w:tcPr>
          <w:p w:rsidR="00B95E76" w:rsidRPr="00B95E76" w:rsidRDefault="00B95E76" w:rsidP="00B95E76">
            <w:r w:rsidRPr="00B95E76">
              <w:t>Работа с помощью ЭОР</w:t>
            </w:r>
          </w:p>
          <w:p w:rsidR="00B95E76" w:rsidRPr="00B95E76" w:rsidRDefault="00B95E76" w:rsidP="00B95E76">
            <w:r w:rsidRPr="00B95E76">
              <w:t>Самостоятельная работа</w:t>
            </w:r>
          </w:p>
          <w:p w:rsidR="00B95E76" w:rsidRPr="00B95E76" w:rsidRDefault="00B95E76" w:rsidP="00B95E76"/>
        </w:tc>
        <w:tc>
          <w:tcPr>
            <w:tcW w:w="2340" w:type="dxa"/>
          </w:tcPr>
          <w:p w:rsidR="00B95E76" w:rsidRPr="00B95E76" w:rsidRDefault="00B95E76" w:rsidP="00B95E76">
            <w:r w:rsidRPr="00B95E76">
              <w:t>Русск.яз.</w:t>
            </w:r>
          </w:p>
          <w:p w:rsidR="00B95E76" w:rsidRPr="00B95E76" w:rsidRDefault="00B95E76" w:rsidP="00B95E76">
            <w:r w:rsidRPr="00B95E76">
              <w:t>Василькова Н.В.</w:t>
            </w:r>
          </w:p>
          <w:p w:rsidR="00B95E76" w:rsidRPr="00B95E76" w:rsidRDefault="00B95E76" w:rsidP="00B95E76"/>
        </w:tc>
        <w:tc>
          <w:tcPr>
            <w:tcW w:w="3420" w:type="dxa"/>
          </w:tcPr>
          <w:p w:rsidR="00B95E76" w:rsidRPr="00B95E76" w:rsidRDefault="00B95E76" w:rsidP="00B95E76">
            <w:r w:rsidRPr="00B95E76">
              <w:t>Упражнение в распознавании глаголов в неопределённой форме.</w:t>
            </w:r>
          </w:p>
          <w:p w:rsidR="00B95E76" w:rsidRPr="00B95E76" w:rsidRDefault="00B95E76" w:rsidP="00B95E76"/>
        </w:tc>
        <w:tc>
          <w:tcPr>
            <w:tcW w:w="2880" w:type="dxa"/>
          </w:tcPr>
          <w:p w:rsidR="00B95E76" w:rsidRPr="00B95E76" w:rsidRDefault="00B95E76" w:rsidP="00B95E76">
            <w:r w:rsidRPr="00B95E76">
              <w:t xml:space="preserve">Онлайн-школа «Инфоурок»  Просмотреть презентацию к уроку. </w:t>
            </w:r>
            <w:hyperlink r:id="rId6" w:history="1">
              <w:r w:rsidRPr="00B95E76">
                <w:rPr>
                  <w:rStyle w:val="a3"/>
                </w:rPr>
                <w:t>https://infourok.ru/prezentaciya-po-russkomu-yaziku-neopredelyonnaya-forma-glagolov-klass-1044743.html</w:t>
              </w:r>
            </w:hyperlink>
          </w:p>
          <w:p w:rsidR="00B95E76" w:rsidRPr="00B95E76" w:rsidRDefault="00B95E76" w:rsidP="00B95E76"/>
          <w:p w:rsidR="00B95E76" w:rsidRPr="00B95E76" w:rsidRDefault="00B95E76" w:rsidP="00B95E76">
            <w:r w:rsidRPr="00B95E76">
              <w:t xml:space="preserve">Уч.с. 106-108. Повторить сведения о глаголе - с.106. Выполнить у.186,у.187(в скобках записывать </w:t>
            </w:r>
            <w:r w:rsidRPr="00B95E76">
              <w:lastRenderedPageBreak/>
              <w:t>фразеологизм)</w:t>
            </w:r>
          </w:p>
        </w:tc>
        <w:tc>
          <w:tcPr>
            <w:tcW w:w="1718" w:type="dxa"/>
          </w:tcPr>
          <w:p w:rsidR="00B95E76" w:rsidRPr="00B95E76" w:rsidRDefault="00B95E76" w:rsidP="00B95E76">
            <w:r w:rsidRPr="00B95E76">
              <w:lastRenderedPageBreak/>
              <w:t>Уч.с.108,</w:t>
            </w:r>
          </w:p>
          <w:p w:rsidR="00B95E76" w:rsidRPr="00B95E76" w:rsidRDefault="00B95E76" w:rsidP="00B95E76">
            <w:r w:rsidRPr="00B95E76">
              <w:t>у.188. Составить и записать текст-повествование(Что случилось?)</w:t>
            </w:r>
          </w:p>
        </w:tc>
      </w:tr>
      <w:tr w:rsidR="00B95E76" w:rsidRPr="00B95E76" w:rsidTr="00B16F56">
        <w:tc>
          <w:tcPr>
            <w:tcW w:w="648" w:type="dxa"/>
          </w:tcPr>
          <w:p w:rsidR="00B95E76" w:rsidRPr="00B95E76" w:rsidRDefault="00B95E76" w:rsidP="00B95E76">
            <w:r w:rsidRPr="00B95E76">
              <w:lastRenderedPageBreak/>
              <w:t>3</w:t>
            </w:r>
          </w:p>
        </w:tc>
        <w:tc>
          <w:tcPr>
            <w:tcW w:w="1260" w:type="dxa"/>
          </w:tcPr>
          <w:p w:rsidR="00B95E76" w:rsidRPr="00B95E76" w:rsidRDefault="00B95E76" w:rsidP="00B95E76">
            <w:r w:rsidRPr="00B95E76">
              <w:t>10.10 - 10.40.</w:t>
            </w:r>
          </w:p>
        </w:tc>
        <w:tc>
          <w:tcPr>
            <w:tcW w:w="2520" w:type="dxa"/>
          </w:tcPr>
          <w:p w:rsidR="00B95E76" w:rsidRPr="00B95E76" w:rsidRDefault="00B95E76" w:rsidP="00B95E76"/>
        </w:tc>
        <w:tc>
          <w:tcPr>
            <w:tcW w:w="2340" w:type="dxa"/>
          </w:tcPr>
          <w:p w:rsidR="00B95E76" w:rsidRPr="00B95E76" w:rsidRDefault="00B95E76" w:rsidP="00B95E76">
            <w:r w:rsidRPr="00B95E76">
              <w:t>Англ.яз.</w:t>
            </w:r>
          </w:p>
        </w:tc>
        <w:tc>
          <w:tcPr>
            <w:tcW w:w="3420" w:type="dxa"/>
          </w:tcPr>
          <w:p w:rsidR="00B95E76" w:rsidRPr="00B95E76" w:rsidRDefault="00B95E76" w:rsidP="00B95E76">
            <w:r w:rsidRPr="00B95E76">
              <w:t xml:space="preserve">  </w:t>
            </w:r>
          </w:p>
          <w:p w:rsidR="00B95E76" w:rsidRPr="00B95E76" w:rsidRDefault="00B95E76" w:rsidP="00B95E76"/>
        </w:tc>
        <w:tc>
          <w:tcPr>
            <w:tcW w:w="2880" w:type="dxa"/>
          </w:tcPr>
          <w:p w:rsidR="00B95E76" w:rsidRPr="00B95E76" w:rsidRDefault="00B95E76" w:rsidP="00B95E76"/>
        </w:tc>
        <w:tc>
          <w:tcPr>
            <w:tcW w:w="1718" w:type="dxa"/>
          </w:tcPr>
          <w:p w:rsidR="00B95E76" w:rsidRPr="00B95E76" w:rsidRDefault="00B95E76" w:rsidP="00B95E76"/>
        </w:tc>
      </w:tr>
      <w:tr w:rsidR="00B95E76" w:rsidRPr="00B95E76" w:rsidTr="00B16F56">
        <w:tc>
          <w:tcPr>
            <w:tcW w:w="648" w:type="dxa"/>
          </w:tcPr>
          <w:p w:rsidR="00B95E76" w:rsidRPr="00B95E76" w:rsidRDefault="00B95E76" w:rsidP="00B95E76">
            <w:r w:rsidRPr="00B95E76">
              <w:t>4</w:t>
            </w:r>
          </w:p>
        </w:tc>
        <w:tc>
          <w:tcPr>
            <w:tcW w:w="1260" w:type="dxa"/>
          </w:tcPr>
          <w:p w:rsidR="00B95E76" w:rsidRPr="00B95E76" w:rsidRDefault="00B95E76" w:rsidP="00B95E76">
            <w:r w:rsidRPr="00B95E76">
              <w:t>11.20 – 11.50</w:t>
            </w:r>
          </w:p>
        </w:tc>
        <w:tc>
          <w:tcPr>
            <w:tcW w:w="2520" w:type="dxa"/>
          </w:tcPr>
          <w:p w:rsidR="00B95E76" w:rsidRPr="00B95E76" w:rsidRDefault="00B95E76" w:rsidP="00B95E76">
            <w:r w:rsidRPr="00B95E76">
              <w:t>Работа с помощью ЭОР</w:t>
            </w:r>
          </w:p>
          <w:p w:rsidR="00B95E76" w:rsidRPr="00B95E76" w:rsidRDefault="00B95E76" w:rsidP="00B95E76">
            <w:r w:rsidRPr="00B95E76">
              <w:t>Самостоятельная работа</w:t>
            </w:r>
          </w:p>
          <w:p w:rsidR="00B95E76" w:rsidRPr="00B95E76" w:rsidRDefault="00B95E76" w:rsidP="00B95E76"/>
        </w:tc>
        <w:tc>
          <w:tcPr>
            <w:tcW w:w="2340" w:type="dxa"/>
          </w:tcPr>
          <w:p w:rsidR="00B95E76" w:rsidRPr="00B95E76" w:rsidRDefault="00B95E76" w:rsidP="00B95E76">
            <w:r w:rsidRPr="00B95E76">
              <w:t>Окружающий мир</w:t>
            </w:r>
          </w:p>
          <w:p w:rsidR="00B95E76" w:rsidRPr="00B95E76" w:rsidRDefault="00B95E76" w:rsidP="00B95E76">
            <w:r w:rsidRPr="00B95E76">
              <w:t>Василькова Н.В.</w:t>
            </w:r>
          </w:p>
          <w:p w:rsidR="00B95E76" w:rsidRPr="00B95E76" w:rsidRDefault="00B95E76" w:rsidP="00B95E76"/>
        </w:tc>
        <w:tc>
          <w:tcPr>
            <w:tcW w:w="3420" w:type="dxa"/>
          </w:tcPr>
          <w:p w:rsidR="00B95E76" w:rsidRPr="00B95E76" w:rsidRDefault="00B95E76" w:rsidP="00B95E76">
            <w:r w:rsidRPr="00B95E76">
              <w:t>Золотое кольцо России</w:t>
            </w:r>
          </w:p>
        </w:tc>
        <w:tc>
          <w:tcPr>
            <w:tcW w:w="2880" w:type="dxa"/>
          </w:tcPr>
          <w:p w:rsidR="00B95E76" w:rsidRPr="00B95E76" w:rsidRDefault="00B95E76" w:rsidP="00B95E76">
            <w:r w:rsidRPr="00B95E76">
              <w:t>Канал Учебниквслух</w:t>
            </w:r>
          </w:p>
          <w:p w:rsidR="00B95E76" w:rsidRPr="00B95E76" w:rsidRDefault="00B95E76" w:rsidP="00B95E76">
            <w:r w:rsidRPr="00B95E76">
              <w:t>Просмотр видеоурока</w:t>
            </w:r>
          </w:p>
          <w:p w:rsidR="00B95E76" w:rsidRPr="00B95E76" w:rsidRDefault="00B95E76" w:rsidP="00B95E76">
            <w:r w:rsidRPr="00B95E76">
              <w:t>«Золотое кольцо России»</w:t>
            </w:r>
          </w:p>
          <w:p w:rsidR="00B95E76" w:rsidRPr="00B95E76" w:rsidRDefault="00B95E76" w:rsidP="00B95E76">
            <w:r w:rsidRPr="00B95E76">
              <w:t>Уч.с.86-97</w:t>
            </w:r>
          </w:p>
          <w:p w:rsidR="00B95E76" w:rsidRPr="00B95E76" w:rsidRDefault="00B95E76" w:rsidP="00B95E76"/>
        </w:tc>
        <w:tc>
          <w:tcPr>
            <w:tcW w:w="1718" w:type="dxa"/>
          </w:tcPr>
          <w:p w:rsidR="00B95E76" w:rsidRPr="00B95E76" w:rsidRDefault="00B95E76" w:rsidP="00B95E76">
            <w:r w:rsidRPr="00B95E76">
              <w:t>Подготовить сообщение о городе Золотого кольца России</w:t>
            </w:r>
          </w:p>
          <w:p w:rsidR="00B95E76" w:rsidRPr="00B95E76" w:rsidRDefault="00B95E76" w:rsidP="00B95E76">
            <w:r w:rsidRPr="00B95E76">
              <w:t xml:space="preserve">(прислать аудио-видео запись) </w:t>
            </w:r>
          </w:p>
        </w:tc>
      </w:tr>
      <w:tr w:rsidR="00B95E76" w:rsidRPr="00B95E76" w:rsidTr="00B16F56">
        <w:tc>
          <w:tcPr>
            <w:tcW w:w="648" w:type="dxa"/>
          </w:tcPr>
          <w:p w:rsidR="00B95E76" w:rsidRPr="00B95E76" w:rsidRDefault="00B95E76" w:rsidP="00B95E76"/>
        </w:tc>
        <w:tc>
          <w:tcPr>
            <w:tcW w:w="1260" w:type="dxa"/>
          </w:tcPr>
          <w:p w:rsidR="00B95E76" w:rsidRPr="00B95E76" w:rsidRDefault="00B95E76" w:rsidP="00B95E76"/>
        </w:tc>
        <w:tc>
          <w:tcPr>
            <w:tcW w:w="2520" w:type="dxa"/>
          </w:tcPr>
          <w:p w:rsidR="00B95E76" w:rsidRPr="00B95E76" w:rsidRDefault="00B95E76" w:rsidP="00B95E76"/>
        </w:tc>
        <w:tc>
          <w:tcPr>
            <w:tcW w:w="2340" w:type="dxa"/>
          </w:tcPr>
          <w:p w:rsidR="00B95E76" w:rsidRPr="00B95E76" w:rsidRDefault="00B95E76" w:rsidP="00B95E76"/>
        </w:tc>
        <w:tc>
          <w:tcPr>
            <w:tcW w:w="3420" w:type="dxa"/>
          </w:tcPr>
          <w:p w:rsidR="00B95E76" w:rsidRPr="00B95E76" w:rsidRDefault="00B95E76" w:rsidP="00B95E76"/>
        </w:tc>
        <w:tc>
          <w:tcPr>
            <w:tcW w:w="2880" w:type="dxa"/>
          </w:tcPr>
          <w:p w:rsidR="00B95E76" w:rsidRPr="00B95E76" w:rsidRDefault="00B95E76" w:rsidP="00B95E76"/>
        </w:tc>
        <w:tc>
          <w:tcPr>
            <w:tcW w:w="1718" w:type="dxa"/>
          </w:tcPr>
          <w:p w:rsidR="00B95E76" w:rsidRPr="00B95E76" w:rsidRDefault="00B95E76" w:rsidP="00B95E76"/>
        </w:tc>
      </w:tr>
      <w:tr w:rsidR="00B95E76" w:rsidRPr="00B95E76" w:rsidTr="00B16F56">
        <w:tc>
          <w:tcPr>
            <w:tcW w:w="648" w:type="dxa"/>
          </w:tcPr>
          <w:p w:rsidR="00B95E76" w:rsidRPr="00B95E76" w:rsidRDefault="00B95E76" w:rsidP="00B95E76"/>
        </w:tc>
        <w:tc>
          <w:tcPr>
            <w:tcW w:w="1260" w:type="dxa"/>
          </w:tcPr>
          <w:p w:rsidR="00B95E76" w:rsidRPr="00B95E76" w:rsidRDefault="00B95E76" w:rsidP="00B95E76"/>
        </w:tc>
        <w:tc>
          <w:tcPr>
            <w:tcW w:w="2520" w:type="dxa"/>
          </w:tcPr>
          <w:p w:rsidR="00B95E76" w:rsidRPr="00B95E76" w:rsidRDefault="00B95E76" w:rsidP="00B95E76"/>
        </w:tc>
        <w:tc>
          <w:tcPr>
            <w:tcW w:w="2340" w:type="dxa"/>
          </w:tcPr>
          <w:p w:rsidR="00B95E76" w:rsidRPr="00B95E76" w:rsidRDefault="00B95E76" w:rsidP="00B95E76"/>
        </w:tc>
        <w:tc>
          <w:tcPr>
            <w:tcW w:w="3420" w:type="dxa"/>
          </w:tcPr>
          <w:p w:rsidR="00B95E76" w:rsidRPr="00B95E76" w:rsidRDefault="00B95E76" w:rsidP="00B95E76"/>
        </w:tc>
        <w:tc>
          <w:tcPr>
            <w:tcW w:w="2880" w:type="dxa"/>
          </w:tcPr>
          <w:p w:rsidR="00B95E76" w:rsidRPr="00B95E76" w:rsidRDefault="00B95E76" w:rsidP="00B95E76"/>
        </w:tc>
        <w:tc>
          <w:tcPr>
            <w:tcW w:w="1718" w:type="dxa"/>
          </w:tcPr>
          <w:p w:rsidR="00B95E76" w:rsidRPr="00B95E76" w:rsidRDefault="00B95E76" w:rsidP="00B95E76"/>
          <w:p w:rsidR="00B95E76" w:rsidRPr="00B95E76" w:rsidRDefault="00B95E76" w:rsidP="00B95E76"/>
        </w:tc>
      </w:tr>
      <w:tr w:rsidR="00B95E76" w:rsidRPr="00B95E76" w:rsidTr="00B16F56">
        <w:tc>
          <w:tcPr>
            <w:tcW w:w="14786" w:type="dxa"/>
            <w:gridSpan w:val="7"/>
          </w:tcPr>
          <w:p w:rsidR="00B95E76" w:rsidRPr="00B95E76" w:rsidRDefault="00B95E76" w:rsidP="00B95E76">
            <w:r w:rsidRPr="00B95E76">
              <w:t xml:space="preserve">Выполнить задания и прислать по эл.почте </w:t>
            </w:r>
            <w:hyperlink r:id="rId7" w:history="1">
              <w:r w:rsidRPr="00B95E76">
                <w:rPr>
                  <w:rStyle w:val="a3"/>
                  <w:lang w:val="en-US"/>
                </w:rPr>
                <w:t>natali</w:t>
              </w:r>
              <w:r w:rsidRPr="00B95E76">
                <w:rPr>
                  <w:rStyle w:val="a3"/>
                </w:rPr>
                <w:t>290493@</w:t>
              </w:r>
              <w:r w:rsidRPr="00B95E76">
                <w:rPr>
                  <w:rStyle w:val="a3"/>
                  <w:lang w:val="en-US"/>
                </w:rPr>
                <w:t>yandex</w:t>
              </w:r>
              <w:r w:rsidRPr="00B95E76">
                <w:rPr>
                  <w:rStyle w:val="a3"/>
                </w:rPr>
                <w:t>.</w:t>
              </w:r>
              <w:r w:rsidRPr="00B95E76">
                <w:rPr>
                  <w:rStyle w:val="a3"/>
                  <w:lang w:val="en-US"/>
                </w:rPr>
                <w:t>ru</w:t>
              </w:r>
            </w:hyperlink>
            <w:r w:rsidRPr="00B95E76">
              <w:t xml:space="preserve"> или Вайбер</w:t>
            </w:r>
          </w:p>
          <w:p w:rsidR="00B95E76" w:rsidRPr="00B95E76" w:rsidRDefault="00B95E76" w:rsidP="00B95E76"/>
        </w:tc>
      </w:tr>
    </w:tbl>
    <w:p w:rsidR="00F316E8" w:rsidRDefault="00F316E8"/>
    <w:sectPr w:rsidR="00F316E8" w:rsidSect="00B95E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E"/>
    <w:rsid w:val="0046091E"/>
    <w:rsid w:val="00B95E76"/>
    <w:rsid w:val="00F3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li290493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russkomu-yaziku-neopredelyonnaya-forma-glagolov-klass-1044743.html" TargetMode="External"/><Relationship Id="rId5" Type="http://schemas.openxmlformats.org/officeDocument/2006/relationships/hyperlink" Target="https://youtu.be/QjWN5Rd-RV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2020-04-12T15:05:00Z</dcterms:created>
  <dcterms:modified xsi:type="dcterms:W3CDTF">2020-04-12T15:05:00Z</dcterms:modified>
</cp:coreProperties>
</file>