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B9" w:rsidRDefault="00A75DB9" w:rsidP="00A75DB9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Государственное бюджетное общеобразовательное учреждение Самарской области средняя общеобразовательная школа ж.-</w:t>
      </w:r>
      <w:proofErr w:type="spellStart"/>
      <w:r>
        <w:rPr>
          <w:rFonts w:ascii="Times New Roman" w:hAnsi="Times New Roman"/>
          <w:b w:val="0"/>
          <w:color w:val="auto"/>
        </w:rPr>
        <w:t>д.ст</w:t>
      </w:r>
      <w:proofErr w:type="spellEnd"/>
      <w:r>
        <w:rPr>
          <w:rFonts w:ascii="Times New Roman" w:hAnsi="Times New Roman"/>
          <w:b w:val="0"/>
          <w:color w:val="auto"/>
        </w:rPr>
        <w:t xml:space="preserve">. Звезда муниципального района </w:t>
      </w:r>
      <w:proofErr w:type="spellStart"/>
      <w:r>
        <w:rPr>
          <w:rFonts w:ascii="Times New Roman" w:hAnsi="Times New Roman"/>
          <w:b w:val="0"/>
          <w:color w:val="auto"/>
        </w:rPr>
        <w:t>Безенчукский</w:t>
      </w:r>
      <w:proofErr w:type="spellEnd"/>
      <w:r>
        <w:rPr>
          <w:rFonts w:ascii="Times New Roman" w:hAnsi="Times New Roman"/>
          <w:b w:val="0"/>
          <w:color w:val="auto"/>
        </w:rPr>
        <w:t xml:space="preserve"> Самарской области</w:t>
      </w:r>
    </w:p>
    <w:p w:rsidR="00A75DB9" w:rsidRDefault="00A75DB9" w:rsidP="00A75DB9">
      <w:pPr>
        <w:rPr>
          <w:sz w:val="28"/>
          <w:szCs w:val="28"/>
        </w:rPr>
      </w:pPr>
    </w:p>
    <w:p w:rsidR="00A75DB9" w:rsidRDefault="00A75DB9" w:rsidP="00A75DB9">
      <w:pPr>
        <w:rPr>
          <w:sz w:val="28"/>
          <w:szCs w:val="28"/>
        </w:rPr>
      </w:pPr>
    </w:p>
    <w:p w:rsidR="00A75DB9" w:rsidRPr="00A75DB9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100" w:type="pct"/>
        <w:tblInd w:w="-1276" w:type="dxa"/>
        <w:tblLook w:val="01E0" w:firstRow="1" w:lastRow="1" w:firstColumn="1" w:lastColumn="1" w:noHBand="0" w:noVBand="0"/>
      </w:tblPr>
      <w:tblGrid>
        <w:gridCol w:w="4902"/>
        <w:gridCol w:w="2884"/>
        <w:gridCol w:w="3891"/>
      </w:tblGrid>
      <w:tr w:rsidR="00A75DB9" w:rsidRPr="00A75DB9" w:rsidTr="00E966FE">
        <w:tc>
          <w:tcPr>
            <w:tcW w:w="2099" w:type="pct"/>
            <w:hideMark/>
          </w:tcPr>
          <w:p w:rsidR="00A75DB9" w:rsidRPr="00A75DB9" w:rsidRDefault="00A75DB9" w:rsidP="00E966F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На заседании ШМО ГБОУ СОШ ж.-</w:t>
            </w:r>
            <w:proofErr w:type="spell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 Звезда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Протокол № __ от «__»_______2020 г.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Председатель М/О _____________/______/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       ФИО</w:t>
            </w:r>
          </w:p>
        </w:tc>
        <w:tc>
          <w:tcPr>
            <w:tcW w:w="1235" w:type="pct"/>
          </w:tcPr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b/>
                <w:sz w:val="28"/>
                <w:szCs w:val="28"/>
              </w:rPr>
              <w:t>«Проверено»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A75DB9" w:rsidRPr="00A75DB9" w:rsidRDefault="00A75DB9" w:rsidP="00E966F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A75DB9" w:rsidRPr="00A75DB9" w:rsidRDefault="00A75DB9" w:rsidP="00E966F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. директора ГБОУ СОШ ж.-</w:t>
            </w:r>
            <w:proofErr w:type="spell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 Звезда И.И. </w:t>
            </w:r>
            <w:proofErr w:type="spellStart"/>
            <w:r w:rsidRPr="00A75DB9">
              <w:rPr>
                <w:rFonts w:ascii="Times New Roman" w:hAnsi="Times New Roman" w:cs="Times New Roman"/>
                <w:sz w:val="28"/>
                <w:szCs w:val="28"/>
              </w:rPr>
              <w:t>Цубер</w:t>
            </w:r>
            <w:proofErr w:type="spellEnd"/>
          </w:p>
          <w:p w:rsidR="00A75DB9" w:rsidRPr="00A75DB9" w:rsidRDefault="00A75DB9" w:rsidP="00E966F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DB9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</w:t>
            </w:r>
          </w:p>
        </w:tc>
      </w:tr>
    </w:tbl>
    <w:p w:rsidR="00A75DB9" w:rsidRDefault="00A75DB9" w:rsidP="00A75DB9">
      <w:pPr>
        <w:rPr>
          <w:rFonts w:eastAsia="Arial Unicode MS"/>
          <w:b/>
          <w:bCs/>
          <w:sz w:val="20"/>
          <w:szCs w:val="20"/>
        </w:rPr>
      </w:pPr>
    </w:p>
    <w:p w:rsidR="00A75DB9" w:rsidRPr="00CF38F5" w:rsidRDefault="00A75DB9" w:rsidP="00A75DB9">
      <w:pPr>
        <w:rPr>
          <w:i/>
        </w:rPr>
      </w:pPr>
    </w:p>
    <w:p w:rsidR="00A75DB9" w:rsidRPr="00A75DB9" w:rsidRDefault="00A75DB9" w:rsidP="00A75DB9">
      <w:pPr>
        <w:rPr>
          <w:rFonts w:ascii="Times New Roman" w:hAnsi="Times New Roman" w:cs="Times New Roman"/>
          <w:i/>
        </w:rPr>
      </w:pPr>
    </w:p>
    <w:p w:rsidR="00A75DB9" w:rsidRPr="00A75DB9" w:rsidRDefault="00A75DB9" w:rsidP="00A75DB9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75DB9">
        <w:rPr>
          <w:b/>
          <w:bCs/>
          <w:sz w:val="28"/>
          <w:szCs w:val="28"/>
        </w:rPr>
        <w:t>РАБОЧАЯ ПРОГРАММА ВНЕУРОЧНОЙ ДЕЯТЕЛЬНОСТИ</w:t>
      </w:r>
    </w:p>
    <w:p w:rsidR="00A75DB9" w:rsidRPr="00A75DB9" w:rsidRDefault="00A75DB9" w:rsidP="00A75DB9">
      <w:pPr>
        <w:pStyle w:val="a3"/>
        <w:spacing w:before="0" w:beforeAutospacing="0"/>
        <w:jc w:val="center"/>
        <w:rPr>
          <w:sz w:val="28"/>
          <w:szCs w:val="28"/>
        </w:rPr>
      </w:pPr>
    </w:p>
    <w:p w:rsidR="00A75DB9" w:rsidRPr="00A75DB9" w:rsidRDefault="00A75DB9" w:rsidP="00A75DB9">
      <w:pPr>
        <w:pStyle w:val="a3"/>
        <w:spacing w:before="0" w:beforeAutospacing="0"/>
        <w:jc w:val="both"/>
        <w:rPr>
          <w:sz w:val="28"/>
          <w:szCs w:val="28"/>
        </w:rPr>
      </w:pPr>
      <w:r w:rsidRPr="00A75DB9">
        <w:rPr>
          <w:b/>
          <w:bCs/>
          <w:sz w:val="28"/>
          <w:szCs w:val="28"/>
        </w:rPr>
        <w:t>Название программы:</w:t>
      </w:r>
      <w:r w:rsidRPr="00A75DB9">
        <w:rPr>
          <w:sz w:val="28"/>
          <w:szCs w:val="28"/>
        </w:rPr>
        <w:t xml:space="preserve"> </w:t>
      </w:r>
      <w:r w:rsidRPr="00A75DB9">
        <w:rPr>
          <w:sz w:val="28"/>
          <w:szCs w:val="28"/>
          <w:u w:val="single"/>
        </w:rPr>
        <w:t>«Профессии моих родителей</w:t>
      </w:r>
      <w:r w:rsidRPr="00A75DB9">
        <w:rPr>
          <w:sz w:val="28"/>
          <w:szCs w:val="28"/>
          <w:u w:val="single"/>
        </w:rPr>
        <w:t>»</w:t>
      </w:r>
    </w:p>
    <w:p w:rsidR="00A75DB9" w:rsidRPr="00A75DB9" w:rsidRDefault="00A75DB9" w:rsidP="00A75DB9">
      <w:pPr>
        <w:pStyle w:val="a3"/>
        <w:spacing w:before="0" w:beforeAutospacing="0"/>
        <w:jc w:val="both"/>
        <w:rPr>
          <w:sz w:val="28"/>
          <w:szCs w:val="28"/>
        </w:rPr>
      </w:pPr>
      <w:r w:rsidRPr="00A75DB9">
        <w:rPr>
          <w:b/>
          <w:bCs/>
          <w:sz w:val="28"/>
          <w:szCs w:val="28"/>
        </w:rPr>
        <w:t>Класс:</w:t>
      </w:r>
      <w:r w:rsidRPr="00A75DB9">
        <w:rPr>
          <w:sz w:val="28"/>
          <w:szCs w:val="28"/>
        </w:rPr>
        <w:t xml:space="preserve"> </w:t>
      </w:r>
      <w:r w:rsidRPr="00A75DB9">
        <w:rPr>
          <w:sz w:val="28"/>
          <w:szCs w:val="28"/>
          <w:u w:val="single"/>
        </w:rPr>
        <w:t>9</w:t>
      </w:r>
    </w:p>
    <w:p w:rsidR="00A75DB9" w:rsidRPr="00A75DB9" w:rsidRDefault="00A75DB9" w:rsidP="00A75DB9">
      <w:pPr>
        <w:spacing w:after="160" w:line="256" w:lineRule="auto"/>
        <w:rPr>
          <w:rFonts w:ascii="Times New Roman" w:hAnsi="Times New Roman" w:cs="Times New Roman"/>
        </w:rPr>
      </w:pPr>
    </w:p>
    <w:p w:rsidR="00A75DB9" w:rsidRPr="00A75DB9" w:rsidRDefault="00A75DB9" w:rsidP="00A75DB9">
      <w:pPr>
        <w:spacing w:after="160" w:line="256" w:lineRule="auto"/>
        <w:rPr>
          <w:rFonts w:ascii="Times New Roman" w:hAnsi="Times New Roman" w:cs="Times New Roman"/>
        </w:rPr>
      </w:pPr>
    </w:p>
    <w:p w:rsidR="00A75DB9" w:rsidRPr="00A75DB9" w:rsidRDefault="00A75DB9" w:rsidP="00A75DB9">
      <w:pPr>
        <w:spacing w:after="160" w:line="256" w:lineRule="auto"/>
        <w:rPr>
          <w:rFonts w:ascii="Times New Roman" w:hAnsi="Times New Roman" w:cs="Times New Roman"/>
        </w:rPr>
      </w:pPr>
    </w:p>
    <w:p w:rsidR="00A75DB9" w:rsidRPr="00A75DB9" w:rsidRDefault="00A75DB9" w:rsidP="00A75DB9">
      <w:pPr>
        <w:spacing w:after="16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>Программу разработал</w:t>
      </w:r>
    </w:p>
    <w:p w:rsidR="00A75DB9" w:rsidRPr="00A75DB9" w:rsidRDefault="00A75DB9" w:rsidP="00A75DB9">
      <w:pPr>
        <w:spacing w:after="16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>Учитель биологии и химии</w:t>
      </w:r>
    </w:p>
    <w:p w:rsidR="00A75DB9" w:rsidRPr="00A75DB9" w:rsidRDefault="00A75DB9" w:rsidP="00A75DB9">
      <w:pPr>
        <w:spacing w:after="16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5DB9">
        <w:rPr>
          <w:rFonts w:ascii="Times New Roman" w:hAnsi="Times New Roman" w:cs="Times New Roman"/>
          <w:sz w:val="28"/>
          <w:szCs w:val="28"/>
        </w:rPr>
        <w:t>Аргасцева</w:t>
      </w:r>
      <w:proofErr w:type="spellEnd"/>
      <w:r w:rsidRPr="00A75DB9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A75DB9" w:rsidRPr="00CF38F5" w:rsidRDefault="00A75DB9" w:rsidP="00A75DB9">
      <w:pPr>
        <w:spacing w:after="160" w:line="256" w:lineRule="auto"/>
        <w:rPr>
          <w:rFonts w:ascii="Calibri" w:hAnsi="Calibri"/>
        </w:rPr>
      </w:pP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8"/>
          <w:lang w:eastAsia="ru-RU"/>
        </w:rPr>
      </w:pPr>
    </w:p>
    <w:p w:rsidR="00A75DB9" w:rsidRPr="00A75DB9" w:rsidRDefault="00A75DB9" w:rsidP="00A75D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4"/>
          <w:szCs w:val="28"/>
          <w:lang w:eastAsia="ru-RU"/>
        </w:rPr>
        <w:t>Ж.-д. ст. Звезда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I.Пояснительная</w:t>
      </w:r>
      <w:proofErr w:type="spellEnd"/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записка</w:t>
      </w:r>
      <w:bookmarkStart w:id="0" w:name="_GoBack"/>
      <w:bookmarkEnd w:id="0"/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Введение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введением нового Федерального государственного образовательного стандарта (ФГОС) организация внеурочной деятельности стала одним из самых насущных вопросов, стоящих перед школой. И наиболее остро этот вопрос стоит для начальной школы, ведь для этого возраста обучение должно быть не только полезным, но и увлекательным, интересным.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сложная задача: определить роль и место </w:t>
      </w: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профориентационной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работы. Чтобы ребенок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 системного знания. 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Направление внеурочной деятельности: социальное, общекультурное направление.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Цель программы – ознакомление обучающихся с миром профессий, их социальной значимостью и содержанием.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Задачи программы: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расширить представление детей о мире профессий;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формировать положительное отношение к труду и людям труда;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интерес к трудовой и профессиональной деятельности у младших школьников;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творческие способности детей;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содействовать приобретению 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обучающимися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желания в будущем овладеть какой-либо профессией.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Программа внеурочной деятельности по общекультурному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– исследовать способности обучающихся применительно к рассматриваемой профессии.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Общая характеристика программы</w:t>
      </w:r>
    </w:p>
    <w:p w:rsidR="00A75DB9" w:rsidRPr="00A75DB9" w:rsidRDefault="00A75DB9" w:rsidP="00A75DB9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Программа внеурочной деятельности «В мире профессий» представляет систему интеллектуально-развивающих занятий для учащихся первых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Структура занятий: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Разминка (задания, рассчитанные на проверку сообразительности, быстроты реакции, готовности памяти).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Знакомство с профессией, которой посвящен урок (коллективное обсуждение)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я знаю об этой профессии;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должны уметь люди, занимающиеся этой профессией;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какие изучаемые предметы помогают обрести эту профессию;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нового я узнал об этой профессии от родителей, знакомых, из книг и телепередач.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Выполнение развивающих упражнений в соответствии с рассматриваемой способностью и профессией.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4.Самостоятельная оценка своих способностей (что не получилось и почему).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особенностей исследовать свои способности применительно к рассматриваемой профессии.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Виды деятельности 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обучающихся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Исследовательская деятельность.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Творческая деятельность.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Игровая деятельность.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 Проблемно-ценностное общение.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Программа внеурочной деятельности «Мир профессий» разработана в соответствии с возрастными особенностями детей младшего школьного возраста и предполагает проведение занятий количеством 33 часа в год. Срок реализации – 1 год.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Ценностные ориентиры содержания программы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Ценность человечества –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Ценность общения 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–</w:t>
      </w: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ониманиеважностиобщениякакзначимой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составляющей </w:t>
      </w: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жизниобщества,как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одного из основополагающих </w:t>
      </w: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элементовкультуры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II. Планируемые результаты освоения программы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Личностные: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обучающихся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 саморазвитию;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широкаямотивационная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основа деятельности, включающая социальные, учебно-познавательные и внешние мотивы;</w:t>
      </w:r>
    </w:p>
    <w:p w:rsidR="00A75DB9" w:rsidRPr="00A75DB9" w:rsidRDefault="00A75DB9" w:rsidP="00A75DB9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интерес к новому учебному материалу и способам решения новой задачи;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 и сверстниками ы разных социальных ситуациях.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Метапредметные</w:t>
      </w:r>
      <w:proofErr w:type="spell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дств пр</w:t>
      </w:r>
      <w:proofErr w:type="gramEnd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едставления информации для решения учебных и практических задач;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коммуникационных технологий для решения задач;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готовность слушать собеседника и вести диалог;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излагать свое мнение и аргументировать его;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Предметные: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приобретение начальных знаний о профессиях типа «Человек – человек», «Человек – техника», «Человек – художественный образ», «Человек – природа».</w:t>
      </w:r>
      <w:proofErr w:type="gramEnd"/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овладение основами логического мышления, связной речи;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ходе реализации программы обучающиеся овладеют следующими знаниями, умениями и навыками: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когнитивные: знания обучающихся о труде, о мире профессий;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мотивационно-личностные: отношение к труду, интерес к профессиям, желание овладеть какой-либо профессиональной деятельностью;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поведенческие: навыки трудовой деятельности, ответственность, дисциплинированность, самостоятельность в труде.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Таблица 1</w:t>
      </w: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3419"/>
        <w:gridCol w:w="3019"/>
      </w:tblGrid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Методики диагностики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знания учащихся о труде, о мире профессий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Знания о труде.</w:t>
            </w:r>
          </w:p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Понимание значения труда для жизни общества и каждого человека.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Знания об основных профессиях, их особенностях.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(Тесты «Зачем нужен труд?», «Какая это профессия?»)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Мотивационно-личностный: 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Отношение к труду и людям труда </w:t>
            </w:r>
          </w:p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Интерес к трудовой и профессиональной деятельности.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Желание овладеть какой-либо профессией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(«Продолжи предложение»)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(«Кем быть?»)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Поведенческий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навыки трудовой деятельности, ответственность, дисциплинированность, самостоятельность в труде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Навыки трудовой деятельности.</w:t>
            </w:r>
          </w:p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Проявление трудолюбия, старательности.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Добросовестность, активность, ответственность в учебном труде.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продуктов трудовой деятельности.</w:t>
            </w:r>
          </w:p>
        </w:tc>
      </w:tr>
    </w:tbl>
    <w:p w:rsidR="00A75DB9" w:rsidRPr="00A75DB9" w:rsidRDefault="00A75DB9" w:rsidP="00A75DB9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Итоги учёта знаний, умений, овладения обучающимися универсальными учебными действиями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III. Место программы в учебном плане</w:t>
      </w: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900"/>
        <w:gridCol w:w="2104"/>
        <w:gridCol w:w="470"/>
        <w:gridCol w:w="2606"/>
        <w:gridCol w:w="485"/>
      </w:tblGrid>
      <w:tr w:rsidR="00A75DB9" w:rsidRPr="00A75DB9" w:rsidTr="00A75DB9">
        <w:trPr>
          <w:gridAfter w:val="3"/>
          <w:trHeight w:val="322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мир профессий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человек»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техника»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художественный образ»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природа»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«Азбука профессий»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моих родителей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узнали?»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«Все профессии важны, все профессии нужны!»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часа</w:t>
            </w: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DB9" w:rsidRPr="00A75DB9" w:rsidRDefault="00A75DB9" w:rsidP="00A75DB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75DB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Календарно-тематическое планирование занятий</w:t>
      </w:r>
    </w:p>
    <w:tbl>
      <w:tblPr>
        <w:tblW w:w="109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570"/>
        <w:gridCol w:w="255"/>
        <w:gridCol w:w="3296"/>
        <w:gridCol w:w="60"/>
        <w:gridCol w:w="1106"/>
        <w:gridCol w:w="4934"/>
        <w:gridCol w:w="350"/>
        <w:gridCol w:w="50"/>
      </w:tblGrid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мир профессий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человек трудится?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профессии ты знаешь?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Проблемная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какие профессии ты знаешь? Мини-рассказ учащихся о некоторых профессиях.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профессию!»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пахнут ремесла?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Чтение учителем произведения Дж. </w:t>
            </w:r>
            <w:proofErr w:type="spell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пахнут ремесла?»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Дискуссия: почему бездельник не пахнет никак?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человек»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учитель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Кто такой учитель? Проблемная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каким должен быть учитель?</w:t>
            </w:r>
          </w:p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 «На уроке»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на тему «Школа»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библиотекарь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библиотеку.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продавец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Заочное путешествие в магазин.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 магазине»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парикмахер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парикмахера.</w:t>
            </w:r>
          </w:p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Онлайн-экскурсия в парикмахерскую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«Инструменты парикмахера»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повар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повара. Интервьюирование школьного повара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почтальон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почтальона.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врач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врача. Сюжетно-ролевая игра «В больнице»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техника»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водитель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строитель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инженер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программист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космонавт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художественный образ»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–х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удожник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художника. Конкурс рисунков «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Я-художник</w:t>
            </w:r>
            <w:proofErr w:type="gramEnd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актер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актер. Сыграем пьесу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писатель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Беседа «Как стать писателем?» Проба пера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природа»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ветеринар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ветеринар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агроном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Главные качества агронома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«Азбука профессий»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ind w:left="-9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Предъявление заданий группам</w:t>
            </w:r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</w:t>
            </w:r>
          </w:p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работа: составление азбуки профессий.</w:t>
            </w:r>
          </w:p>
        </w:tc>
      </w:tr>
      <w:tr w:rsidR="00A75DB9" w:rsidRPr="00A75DB9" w:rsidTr="00A75DB9">
        <w:trPr>
          <w:gridAfter w:val="1"/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А-Д</w:t>
            </w:r>
            <w:proofErr w:type="gramEnd"/>
          </w:p>
        </w:tc>
        <w:tc>
          <w:tcPr>
            <w:tcW w:w="11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А-Д</w:t>
            </w:r>
            <w:proofErr w:type="gramEnd"/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мини-проектов на буквы Е-К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Представление мини-проектов: рассказы учащихся о профессиях на буквы Е-К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мини-проектов на буквы Л-Р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Представление мини-проектов: рассказы учащихся о профессиях на буквы Л-Р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С-Я</w:t>
            </w:r>
            <w:proofErr w:type="gramEnd"/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С-Я</w:t>
            </w:r>
            <w:proofErr w:type="gramEnd"/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проекта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папки «Азбука профессий»</w:t>
            </w:r>
          </w:p>
        </w:tc>
      </w:tr>
      <w:tr w:rsidR="00A75DB9" w:rsidRPr="00A75DB9" w:rsidTr="00A75DB9">
        <w:trPr>
          <w:gridAfter w:val="2"/>
          <w:wAfter w:w="350" w:type="dxa"/>
          <w:tblCellSpacing w:w="15" w:type="dxa"/>
        </w:trPr>
        <w:tc>
          <w:tcPr>
            <w:tcW w:w="10546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моих родителей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работают мои родители?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мини-проектов «Профессия моих родителей»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родителями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Пресс-конференция с родителями на тему «Чем интересна Ваша профессия?»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узнали?»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Викторина «Что мы узнали?»</w:t>
            </w:r>
          </w:p>
        </w:tc>
      </w:tr>
      <w:tr w:rsidR="00A75DB9" w:rsidRPr="00A75DB9" w:rsidTr="00A75DB9">
        <w:trPr>
          <w:tblCellSpacing w:w="15" w:type="dxa"/>
        </w:trPr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«Все профессии важны, все профессии нужны!»</w:t>
            </w:r>
          </w:p>
        </w:tc>
        <w:tc>
          <w:tcPr>
            <w:tcW w:w="1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75DB9" w:rsidRPr="00A75DB9" w:rsidRDefault="00A75DB9" w:rsidP="00A7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родителей «Все профессии важны, все профессии нужны!»</w:t>
            </w:r>
          </w:p>
        </w:tc>
      </w:tr>
    </w:tbl>
    <w:p w:rsidR="001A4D8B" w:rsidRPr="00A75DB9" w:rsidRDefault="00A75DB9" w:rsidP="00A75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4D8B" w:rsidRPr="00A7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2F"/>
    <w:rsid w:val="00483F45"/>
    <w:rsid w:val="00743D2F"/>
    <w:rsid w:val="00A75DB9"/>
    <w:rsid w:val="00E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DB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DB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DB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DB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1828</Words>
  <Characters>10420</Characters>
  <Application>Microsoft Office Word</Application>
  <DocSecurity>0</DocSecurity>
  <Lines>86</Lines>
  <Paragraphs>24</Paragraphs>
  <ScaleCrop>false</ScaleCrop>
  <Company>Microsoft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2020-10-29T17:12:00Z</dcterms:created>
  <dcterms:modified xsi:type="dcterms:W3CDTF">2020-10-29T17:16:00Z</dcterms:modified>
</cp:coreProperties>
</file>