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D1" w:rsidRDefault="00FD32B1" w:rsidP="00FD32B1">
      <w:pPr>
        <w:pStyle w:val="a3"/>
        <w:ind w:left="-709" w:right="-29"/>
        <w:rPr>
          <w:sz w:val="20"/>
        </w:rPr>
      </w:pPr>
      <w:r>
        <w:rPr>
          <w:noProof/>
          <w:sz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10.25pt">
            <v:imagedata r:id="rId5" o:title="Безымянный"/>
          </v:shape>
        </w:pict>
      </w:r>
      <w:bookmarkStart w:id="0" w:name="_GoBack"/>
      <w:bookmarkEnd w:id="0"/>
    </w:p>
    <w:p w:rsidR="004F7ED1" w:rsidRDefault="004F7ED1">
      <w:pPr>
        <w:rPr>
          <w:sz w:val="20"/>
        </w:rPr>
        <w:sectPr w:rsidR="004F7ED1">
          <w:type w:val="continuous"/>
          <w:pgSz w:w="11910" w:h="16840"/>
          <w:pgMar w:top="1100" w:right="0" w:bottom="280" w:left="1300" w:header="720" w:footer="720" w:gutter="0"/>
          <w:cols w:space="720"/>
        </w:sectPr>
      </w:pPr>
    </w:p>
    <w:p w:rsidR="004F7ED1" w:rsidRDefault="00FD32B1">
      <w:pPr>
        <w:spacing w:before="67" w:line="362" w:lineRule="auto"/>
        <w:ind w:left="260" w:right="859" w:firstLine="144"/>
        <w:jc w:val="both"/>
        <w:rPr>
          <w:i/>
          <w:sz w:val="28"/>
        </w:rPr>
      </w:pPr>
      <w:r>
        <w:rPr>
          <w:i/>
          <w:sz w:val="28"/>
        </w:rPr>
        <w:lastRenderedPageBreak/>
        <w:t>Программа составлена с учётом требований основных законодательных и нормативных актов Российской федерации: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line="362" w:lineRule="auto"/>
        <w:ind w:right="858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№ 273-ФЗ,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line="357" w:lineRule="auto"/>
        <w:ind w:right="849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(утверждена распоряжением Правительства РФ от 04.09.2014 №</w:t>
      </w:r>
      <w:r>
        <w:rPr>
          <w:spacing w:val="2"/>
          <w:sz w:val="28"/>
        </w:rPr>
        <w:t xml:space="preserve"> </w:t>
      </w:r>
      <w:r>
        <w:rPr>
          <w:sz w:val="28"/>
        </w:rPr>
        <w:t>1726-р),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line="360" w:lineRule="auto"/>
        <w:ind w:right="844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дополнительным общеразвивающим программам (утвержден приказом Минис</w:t>
      </w:r>
      <w:r>
        <w:rPr>
          <w:sz w:val="28"/>
        </w:rPr>
        <w:t>терства образования и науки РФ от 29.08.2013 №</w:t>
      </w:r>
      <w:r>
        <w:rPr>
          <w:spacing w:val="-31"/>
          <w:sz w:val="28"/>
        </w:rPr>
        <w:t xml:space="preserve"> </w:t>
      </w:r>
      <w:r>
        <w:rPr>
          <w:sz w:val="28"/>
        </w:rPr>
        <w:t>1008),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line="360" w:lineRule="auto"/>
        <w:ind w:right="858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</w:t>
      </w:r>
      <w:r>
        <w:rPr>
          <w:spacing w:val="-34"/>
          <w:sz w:val="28"/>
        </w:rPr>
        <w:t xml:space="preserve"> </w:t>
      </w:r>
      <w:r>
        <w:rPr>
          <w:sz w:val="28"/>
        </w:rPr>
        <w:t>и организации режима работы образовательных организаций дополнительного образования детей (утверждено постановлением Главного государстве</w:t>
      </w:r>
      <w:r>
        <w:rPr>
          <w:sz w:val="28"/>
        </w:rPr>
        <w:t>нного санитарного врача РФ от 04.07.2014 №</w:t>
      </w:r>
      <w:r>
        <w:rPr>
          <w:spacing w:val="-24"/>
          <w:sz w:val="28"/>
        </w:rPr>
        <w:t xml:space="preserve"> </w:t>
      </w:r>
      <w:r>
        <w:rPr>
          <w:sz w:val="28"/>
        </w:rPr>
        <w:t>41),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  <w:tab w:val="left" w:pos="3154"/>
          <w:tab w:val="left" w:pos="5412"/>
          <w:tab w:val="left" w:pos="7625"/>
        </w:tabs>
        <w:spacing w:line="360" w:lineRule="auto"/>
        <w:ind w:right="848"/>
        <w:jc w:val="both"/>
        <w:rPr>
          <w:sz w:val="28"/>
        </w:rPr>
      </w:pPr>
      <w:r>
        <w:rPr>
          <w:sz w:val="28"/>
        </w:rPr>
        <w:t>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</w:t>
      </w:r>
      <w:r>
        <w:rPr>
          <w:sz w:val="28"/>
        </w:rPr>
        <w:tab/>
        <w:t>обес</w:t>
      </w:r>
      <w:r>
        <w:rPr>
          <w:sz w:val="28"/>
        </w:rPr>
        <w:t>печение</w:t>
      </w:r>
      <w:r>
        <w:rPr>
          <w:sz w:val="28"/>
        </w:rPr>
        <w:tab/>
        <w:t>выполнения</w:t>
      </w:r>
      <w:r>
        <w:rPr>
          <w:sz w:val="28"/>
        </w:rPr>
        <w:tab/>
        <w:t>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22.09.2015 №</w:t>
      </w:r>
      <w:r>
        <w:rPr>
          <w:spacing w:val="7"/>
          <w:sz w:val="28"/>
        </w:rPr>
        <w:t xml:space="preserve"> </w:t>
      </w:r>
      <w:r>
        <w:rPr>
          <w:sz w:val="28"/>
        </w:rPr>
        <w:t>1040),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line="360" w:lineRule="auto"/>
        <w:ind w:right="854"/>
        <w:jc w:val="both"/>
        <w:rPr>
          <w:sz w:val="28"/>
        </w:rPr>
      </w:pPr>
      <w:r>
        <w:rPr>
          <w:sz w:val="28"/>
        </w:rPr>
        <w:t>Ме</w:t>
      </w:r>
      <w:r>
        <w:rPr>
          <w:sz w:val="28"/>
        </w:rPr>
        <w:t xml:space="preserve">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</w:t>
      </w:r>
      <w:r>
        <w:rPr>
          <w:sz w:val="28"/>
        </w:rPr>
        <w:t>.2015 № 09-3242),</w:t>
      </w: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line="360" w:lineRule="auto"/>
        <w:ind w:right="845"/>
        <w:jc w:val="both"/>
        <w:rPr>
          <w:sz w:val="28"/>
        </w:rPr>
      </w:pPr>
      <w:r>
        <w:rPr>
          <w:sz w:val="28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</w:t>
      </w:r>
      <w:r>
        <w:rPr>
          <w:spacing w:val="-5"/>
          <w:sz w:val="28"/>
        </w:rPr>
        <w:t xml:space="preserve"> </w:t>
      </w:r>
      <w:r>
        <w:rPr>
          <w:sz w:val="28"/>
        </w:rPr>
        <w:t>09-3564)</w:t>
      </w:r>
      <w:r>
        <w:rPr>
          <w:sz w:val="28"/>
        </w:rPr>
        <w:t>,</w:t>
      </w:r>
    </w:p>
    <w:p w:rsidR="004F7ED1" w:rsidRDefault="004F7ED1">
      <w:pPr>
        <w:spacing w:line="360" w:lineRule="auto"/>
        <w:jc w:val="both"/>
        <w:rPr>
          <w:sz w:val="28"/>
        </w:rPr>
        <w:sectPr w:rsidR="004F7ED1">
          <w:pgSz w:w="11910" w:h="16840"/>
          <w:pgMar w:top="1040" w:right="0" w:bottom="280" w:left="1300" w:header="720" w:footer="720" w:gutter="0"/>
          <w:cols w:space="720"/>
        </w:sectPr>
      </w:pPr>
    </w:p>
    <w:p w:rsidR="004F7ED1" w:rsidRDefault="00FD32B1">
      <w:pPr>
        <w:pStyle w:val="a4"/>
        <w:numPr>
          <w:ilvl w:val="0"/>
          <w:numId w:val="6"/>
        </w:numPr>
        <w:tabs>
          <w:tab w:val="left" w:pos="981"/>
        </w:tabs>
        <w:spacing w:before="67" w:line="360" w:lineRule="auto"/>
        <w:ind w:right="849"/>
        <w:jc w:val="both"/>
        <w:rPr>
          <w:sz w:val="28"/>
        </w:rPr>
      </w:pPr>
      <w:r>
        <w:rPr>
          <w:sz w:val="28"/>
        </w:rPr>
        <w:lastRenderedPageBreak/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</w:t>
      </w:r>
      <w:r>
        <w:rPr>
          <w:spacing w:val="6"/>
          <w:sz w:val="28"/>
        </w:rPr>
        <w:t xml:space="preserve"> </w:t>
      </w:r>
      <w:r>
        <w:rPr>
          <w:sz w:val="28"/>
        </w:rPr>
        <w:t>№06-1844),</w:t>
      </w:r>
    </w:p>
    <w:p w:rsidR="004F7ED1" w:rsidRDefault="00FD32B1">
      <w:pPr>
        <w:pStyle w:val="a3"/>
        <w:spacing w:before="4" w:line="357" w:lineRule="auto"/>
        <w:ind w:right="850" w:firstLine="691"/>
        <w:jc w:val="both"/>
      </w:pPr>
      <w:r>
        <w:rPr>
          <w:b/>
          <w:i/>
        </w:rPr>
        <w:t xml:space="preserve">Цель программы </w:t>
      </w:r>
      <w:r>
        <w:t>– развитие пространственных представлений через конструирование;</w:t>
      </w:r>
    </w:p>
    <w:p w:rsidR="004F7ED1" w:rsidRDefault="00FD32B1">
      <w:pPr>
        <w:pStyle w:val="a4"/>
        <w:numPr>
          <w:ilvl w:val="0"/>
          <w:numId w:val="5"/>
        </w:numPr>
        <w:tabs>
          <w:tab w:val="left" w:pos="919"/>
        </w:tabs>
        <w:spacing w:before="5" w:line="360" w:lineRule="auto"/>
        <w:ind w:right="1410" w:firstLine="422"/>
        <w:rPr>
          <w:sz w:val="28"/>
        </w:rPr>
      </w:pPr>
      <w:r>
        <w:rPr>
          <w:sz w:val="28"/>
        </w:rPr>
        <w:t>развитие у детей способностей к техническому творчеству, предоставление им возможности творческой самореализации</w:t>
      </w:r>
      <w:r>
        <w:rPr>
          <w:spacing w:val="-31"/>
          <w:sz w:val="28"/>
        </w:rPr>
        <w:t xml:space="preserve"> </w:t>
      </w:r>
      <w:r>
        <w:rPr>
          <w:sz w:val="28"/>
        </w:rPr>
        <w:t>посредством овладения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конструированием.</w:t>
      </w:r>
    </w:p>
    <w:p w:rsidR="004F7ED1" w:rsidRDefault="00FD32B1">
      <w:pPr>
        <w:pStyle w:val="2"/>
        <w:ind w:left="952"/>
        <w:rPr>
          <w:b w:val="0"/>
          <w:i w:val="0"/>
        </w:rPr>
      </w:pPr>
      <w:r>
        <w:t>Задачи</w:t>
      </w:r>
      <w:r>
        <w:rPr>
          <w:b w:val="0"/>
          <w:i w:val="0"/>
        </w:rPr>
        <w:t>: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spacing w:before="159" w:line="362" w:lineRule="auto"/>
        <w:ind w:right="863" w:firstLine="691"/>
        <w:jc w:val="both"/>
        <w:rPr>
          <w:sz w:val="28"/>
        </w:rPr>
      </w:pPr>
      <w:r>
        <w:rPr>
          <w:sz w:val="28"/>
        </w:rPr>
        <w:t>Развивать умение сравнивать пр</w:t>
      </w:r>
      <w:r>
        <w:rPr>
          <w:sz w:val="28"/>
        </w:rPr>
        <w:t>едметы по форме, размеру, цвету, находить закономерности, отличия и общие черты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конструкциях.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spacing w:line="319" w:lineRule="exact"/>
        <w:ind w:left="1701"/>
        <w:jc w:val="both"/>
        <w:rPr>
          <w:sz w:val="28"/>
        </w:rPr>
      </w:pPr>
      <w:r>
        <w:rPr>
          <w:sz w:val="28"/>
        </w:rPr>
        <w:t>Формировать такие понятия, как устойчивость, основание,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схема.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spacing w:before="158" w:line="362" w:lineRule="auto"/>
        <w:ind w:right="858" w:firstLine="691"/>
        <w:jc w:val="both"/>
        <w:rPr>
          <w:sz w:val="28"/>
        </w:rPr>
      </w:pPr>
      <w:r>
        <w:rPr>
          <w:sz w:val="28"/>
        </w:rPr>
        <w:t>Используя демонстрационный материал, развивать умение видеть конструкцию конкретного объекта, ана</w:t>
      </w:r>
      <w:r>
        <w:rPr>
          <w:sz w:val="28"/>
        </w:rPr>
        <w:t>лизировать её основные части.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spacing w:line="362" w:lineRule="auto"/>
        <w:ind w:right="846" w:firstLine="691"/>
        <w:jc w:val="both"/>
        <w:rPr>
          <w:sz w:val="28"/>
        </w:rPr>
      </w:pPr>
      <w:r>
        <w:rPr>
          <w:sz w:val="28"/>
        </w:rPr>
        <w:t>Совершенствовать умение создавать различные конструкции по рисунку, схеме, условиям, по словесной инструкции и объединённые общей темой.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spacing w:line="362" w:lineRule="auto"/>
        <w:ind w:right="855" w:firstLine="691"/>
        <w:jc w:val="both"/>
        <w:rPr>
          <w:sz w:val="28"/>
        </w:rPr>
      </w:pPr>
      <w:r>
        <w:rPr>
          <w:sz w:val="28"/>
        </w:rPr>
        <w:t>Организовывать коллективные формы работы (пары, тройки), чтобы содействовать развитию навыков коллективной работы.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spacing w:line="357" w:lineRule="auto"/>
        <w:ind w:right="853" w:firstLine="691"/>
        <w:jc w:val="both"/>
        <w:rPr>
          <w:sz w:val="28"/>
        </w:rPr>
      </w:pPr>
      <w:r>
        <w:rPr>
          <w:sz w:val="28"/>
        </w:rPr>
        <w:t>Формирование умения передавать особенности предметов средствами конструктора.</w:t>
      </w:r>
    </w:p>
    <w:p w:rsidR="004F7ED1" w:rsidRDefault="00FD32B1">
      <w:pPr>
        <w:pStyle w:val="a4"/>
        <w:numPr>
          <w:ilvl w:val="1"/>
          <w:numId w:val="5"/>
        </w:numPr>
        <w:tabs>
          <w:tab w:val="left" w:pos="1701"/>
        </w:tabs>
        <w:ind w:left="1701"/>
        <w:jc w:val="both"/>
        <w:rPr>
          <w:sz w:val="28"/>
        </w:rPr>
      </w:pPr>
      <w:r>
        <w:rPr>
          <w:sz w:val="28"/>
        </w:rPr>
        <w:t>Развивать навыки общения, коммуникативные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способности.</w:t>
      </w:r>
    </w:p>
    <w:p w:rsidR="004F7ED1" w:rsidRDefault="00FD32B1">
      <w:pPr>
        <w:pStyle w:val="2"/>
        <w:spacing w:before="150"/>
        <w:ind w:left="966"/>
        <w:jc w:val="both"/>
      </w:pPr>
      <w:r>
        <w:t>Отличите</w:t>
      </w:r>
      <w:r>
        <w:t>льная особенность программы:</w:t>
      </w:r>
    </w:p>
    <w:p w:rsidR="004F7ED1" w:rsidRDefault="00FD32B1">
      <w:pPr>
        <w:pStyle w:val="a3"/>
        <w:spacing w:before="158"/>
        <w:ind w:left="966"/>
        <w:jc w:val="both"/>
      </w:pPr>
      <w:r>
        <w:t>В программе выделено два типа задач.</w:t>
      </w:r>
    </w:p>
    <w:p w:rsidR="004F7ED1" w:rsidRDefault="00FD32B1">
      <w:pPr>
        <w:pStyle w:val="a3"/>
        <w:spacing w:before="163" w:line="360" w:lineRule="auto"/>
        <w:ind w:right="851" w:firstLine="706"/>
        <w:jc w:val="both"/>
      </w:pPr>
      <w:r>
        <w:t>Первый тип - это воспитательные задачи, которые направлены на развитие эмоциональности, интеллекта, а также коммуникативных особенностей ребенка средствами конструктора.</w:t>
      </w:r>
    </w:p>
    <w:p w:rsidR="004F7ED1" w:rsidRDefault="00FD32B1">
      <w:pPr>
        <w:pStyle w:val="a3"/>
        <w:spacing w:before="2" w:line="357" w:lineRule="auto"/>
        <w:ind w:right="850" w:firstLine="706"/>
        <w:jc w:val="both"/>
      </w:pPr>
      <w:r>
        <w:t>Второй тип - это обр</w:t>
      </w:r>
      <w:r>
        <w:t>азовательные задачи, которые связаны непосредственно с развитием конструктивных навыков, которые</w:t>
      </w:r>
    </w:p>
    <w:p w:rsidR="004F7ED1" w:rsidRDefault="004F7ED1">
      <w:pPr>
        <w:spacing w:line="357" w:lineRule="auto"/>
        <w:jc w:val="both"/>
        <w:sectPr w:rsidR="004F7ED1">
          <w:pgSz w:w="11910" w:h="16840"/>
          <w:pgMar w:top="1040" w:right="0" w:bottom="280" w:left="1300" w:header="720" w:footer="720" w:gutter="0"/>
          <w:cols w:space="720"/>
        </w:sectPr>
      </w:pPr>
    </w:p>
    <w:p w:rsidR="004F7ED1" w:rsidRDefault="00FD32B1">
      <w:pPr>
        <w:pStyle w:val="a3"/>
        <w:spacing w:before="67" w:line="360" w:lineRule="auto"/>
        <w:ind w:right="850"/>
        <w:jc w:val="both"/>
      </w:pPr>
      <w:r>
        <w:lastRenderedPageBreak/>
        <w:t>способствуют формированию положительной мотивации к обучению, активной включенности ребенка в процесс игры, создают основу формирования учебных н</w:t>
      </w:r>
      <w:r>
        <w:t>авыков.</w:t>
      </w:r>
    </w:p>
    <w:p w:rsidR="004F7ED1" w:rsidRDefault="00FD32B1">
      <w:pPr>
        <w:pStyle w:val="a3"/>
        <w:spacing w:before="2" w:line="360" w:lineRule="auto"/>
        <w:ind w:right="850" w:firstLine="706"/>
        <w:jc w:val="both"/>
      </w:pPr>
      <w:r>
        <w:t xml:space="preserve">Возраст детей, участвующих в реализации данной образовательной программы: 7 - 11 лет. </w:t>
      </w:r>
      <w:r>
        <w:rPr>
          <w:i/>
        </w:rPr>
        <w:t xml:space="preserve">Учитывая возрастные и физиологические особенности развития детей </w:t>
      </w:r>
      <w:r>
        <w:t>данного возраста в программе большое место отводится проведению занятий в форме игры. Используя к</w:t>
      </w:r>
      <w:r>
        <w:t>онструктор, дети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</w:t>
      </w:r>
      <w:r>
        <w:t>ии обучающихся будет зависеть, какие задачи научится выполнять их «игрушка», в каких ситуациях она сможет превратиться в помощника человека.</w:t>
      </w:r>
    </w:p>
    <w:p w:rsidR="004F7ED1" w:rsidRDefault="00FD32B1">
      <w:pPr>
        <w:pStyle w:val="a3"/>
        <w:spacing w:line="360" w:lineRule="auto"/>
        <w:ind w:right="853" w:firstLine="355"/>
        <w:jc w:val="both"/>
      </w:pPr>
      <w:r>
        <w:rPr>
          <w:b/>
          <w:i/>
        </w:rPr>
        <w:t xml:space="preserve">Объём и срок реализации программы </w:t>
      </w:r>
      <w:r>
        <w:t>предполагает использование и реализацию общедоступных и универсальных форм организации материала, максимальную сложность предлагаемого для освоения содержания программы. Объём программы - 1 год - 102 часа в</w:t>
      </w:r>
      <w:r>
        <w:rPr>
          <w:spacing w:val="-7"/>
        </w:rPr>
        <w:t xml:space="preserve"> </w:t>
      </w:r>
      <w:r>
        <w:t>год.</w:t>
      </w:r>
    </w:p>
    <w:p w:rsidR="004F7ED1" w:rsidRDefault="00FD32B1">
      <w:pPr>
        <w:pStyle w:val="a3"/>
        <w:spacing w:before="3" w:line="357" w:lineRule="auto"/>
        <w:ind w:right="849" w:firstLine="283"/>
        <w:jc w:val="both"/>
      </w:pPr>
      <w:r>
        <w:rPr>
          <w:b/>
          <w:i/>
        </w:rPr>
        <w:t xml:space="preserve">Форма обучения </w:t>
      </w:r>
      <w:r>
        <w:t>дополнительной общеразвивающе</w:t>
      </w:r>
      <w:r>
        <w:t>й программы объединения «Чудо конструктор» является очной.</w:t>
      </w:r>
    </w:p>
    <w:p w:rsidR="004F7ED1" w:rsidRDefault="00FD32B1">
      <w:pPr>
        <w:spacing w:before="6" w:line="362" w:lineRule="auto"/>
        <w:ind w:left="260" w:right="848" w:firstLine="283"/>
        <w:jc w:val="both"/>
        <w:rPr>
          <w:sz w:val="28"/>
        </w:rPr>
      </w:pPr>
      <w:r>
        <w:rPr>
          <w:b/>
          <w:i/>
          <w:sz w:val="28"/>
        </w:rPr>
        <w:t xml:space="preserve">Особенности образовательного процесса: </w:t>
      </w:r>
      <w:r>
        <w:rPr>
          <w:sz w:val="28"/>
        </w:rPr>
        <w:t>формируются группы обучающихся.</w:t>
      </w:r>
    </w:p>
    <w:p w:rsidR="004F7ED1" w:rsidRDefault="00FD32B1">
      <w:pPr>
        <w:spacing w:line="315" w:lineRule="exact"/>
        <w:ind w:left="476"/>
        <w:jc w:val="both"/>
        <w:rPr>
          <w:sz w:val="28"/>
        </w:rPr>
      </w:pPr>
      <w:r>
        <w:rPr>
          <w:b/>
          <w:i/>
          <w:sz w:val="28"/>
        </w:rPr>
        <w:t xml:space="preserve">Режим занятий </w:t>
      </w:r>
      <w:r>
        <w:rPr>
          <w:sz w:val="28"/>
        </w:rPr>
        <w:t>2 раза в неделю по 1,5 часа.</w:t>
      </w:r>
    </w:p>
    <w:p w:rsidR="004F7ED1" w:rsidRDefault="00FD32B1">
      <w:pPr>
        <w:pStyle w:val="2"/>
        <w:spacing w:before="167" w:line="357" w:lineRule="auto"/>
        <w:ind w:left="827" w:right="6776" w:hanging="428"/>
      </w:pPr>
      <w:r>
        <w:t xml:space="preserve">Планируемые результаты: </w:t>
      </w:r>
      <w:r>
        <w:t>уметь: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1"/>
        <w:ind w:left="568" w:hanging="309"/>
        <w:rPr>
          <w:sz w:val="28"/>
        </w:rPr>
      </w:pPr>
      <w:r>
        <w:rPr>
          <w:sz w:val="28"/>
        </w:rPr>
        <w:t>сооружать несложные постройки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96"/>
        </w:tabs>
        <w:spacing w:before="163"/>
        <w:ind w:left="495" w:hanging="236"/>
        <w:rPr>
          <w:sz w:val="28"/>
        </w:rPr>
      </w:pPr>
      <w:r>
        <w:rPr>
          <w:sz w:val="28"/>
        </w:rPr>
        <w:t xml:space="preserve">создавать </w:t>
      </w:r>
      <w:r>
        <w:rPr>
          <w:sz w:val="28"/>
        </w:rPr>
        <w:t>простейшие модели 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158"/>
        <w:ind w:left="568" w:hanging="309"/>
        <w:rPr>
          <w:sz w:val="28"/>
        </w:rPr>
      </w:pPr>
      <w:r>
        <w:rPr>
          <w:sz w:val="28"/>
        </w:rPr>
        <w:t>устраивать совместные игры;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164"/>
        <w:ind w:left="568" w:hanging="309"/>
        <w:rPr>
          <w:sz w:val="28"/>
        </w:rPr>
      </w:pPr>
      <w:r>
        <w:rPr>
          <w:sz w:val="28"/>
        </w:rPr>
        <w:t>выбирать оптимальные пути решения творческих заданий;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568"/>
          <w:tab w:val="left" w:pos="569"/>
        </w:tabs>
        <w:spacing w:before="162"/>
        <w:ind w:left="568" w:hanging="309"/>
        <w:rPr>
          <w:sz w:val="28"/>
        </w:rPr>
      </w:pPr>
      <w:r>
        <w:rPr>
          <w:sz w:val="28"/>
        </w:rPr>
        <w:t>реализовывать творческий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замысел;</w:t>
      </w:r>
    </w:p>
    <w:p w:rsidR="004F7ED1" w:rsidRDefault="00FD32B1">
      <w:pPr>
        <w:pStyle w:val="2"/>
        <w:spacing w:before="163"/>
        <w:ind w:left="827"/>
      </w:pPr>
      <w:r>
        <w:t>Знать:</w:t>
      </w:r>
    </w:p>
    <w:p w:rsidR="004F7ED1" w:rsidRDefault="004F7ED1">
      <w:pPr>
        <w:sectPr w:rsidR="004F7ED1">
          <w:pgSz w:w="11910" w:h="16840"/>
          <w:pgMar w:top="1040" w:right="0" w:bottom="280" w:left="1300" w:header="720" w:footer="720" w:gutter="0"/>
          <w:cols w:space="720"/>
        </w:sectPr>
      </w:pP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67"/>
        <w:ind w:left="423" w:hanging="164"/>
        <w:jc w:val="both"/>
        <w:rPr>
          <w:sz w:val="28"/>
        </w:rPr>
      </w:pPr>
      <w:r>
        <w:rPr>
          <w:sz w:val="28"/>
        </w:rPr>
        <w:lastRenderedPageBreak/>
        <w:t>названия деталей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конструктора;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163"/>
        <w:ind w:left="423" w:hanging="164"/>
        <w:jc w:val="both"/>
        <w:rPr>
          <w:sz w:val="28"/>
        </w:rPr>
      </w:pPr>
      <w:r>
        <w:rPr>
          <w:sz w:val="28"/>
        </w:rPr>
        <w:t>различные конструкции по рисунку, схеме,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158" w:line="362" w:lineRule="auto"/>
        <w:ind w:right="2178" w:firstLine="0"/>
        <w:jc w:val="both"/>
        <w:rPr>
          <w:sz w:val="28"/>
        </w:rPr>
      </w:pPr>
      <w:r>
        <w:rPr>
          <w:sz w:val="28"/>
        </w:rPr>
        <w:t>виды конструкций: плоские, объёмные, неподвижное и</w:t>
      </w:r>
      <w:r>
        <w:rPr>
          <w:spacing w:val="-38"/>
          <w:sz w:val="28"/>
        </w:rPr>
        <w:t xml:space="preserve"> </w:t>
      </w:r>
      <w:r>
        <w:rPr>
          <w:sz w:val="28"/>
        </w:rPr>
        <w:t>подвижное 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</w:p>
    <w:p w:rsidR="004F7ED1" w:rsidRDefault="00FD32B1">
      <w:pPr>
        <w:spacing w:line="360" w:lineRule="auto"/>
        <w:ind w:left="116" w:right="853" w:firstLine="216"/>
        <w:jc w:val="both"/>
        <w:rPr>
          <w:sz w:val="28"/>
        </w:rPr>
      </w:pPr>
      <w:r>
        <w:rPr>
          <w:b/>
          <w:i/>
          <w:sz w:val="28"/>
        </w:rPr>
        <w:t xml:space="preserve">Формы аттестации обучающихся: </w:t>
      </w:r>
      <w:r>
        <w:rPr>
          <w:sz w:val="28"/>
        </w:rPr>
        <w:t>опросы, тестирование по темам, участие в конкурсах и творческих соревнованиях, защиты проектов в конце учебного года.</w:t>
      </w:r>
    </w:p>
    <w:p w:rsidR="004F7ED1" w:rsidRDefault="00FD32B1">
      <w:pPr>
        <w:spacing w:before="4" w:line="357" w:lineRule="auto"/>
        <w:ind w:left="116" w:right="853" w:firstLine="355"/>
        <w:jc w:val="both"/>
        <w:rPr>
          <w:sz w:val="28"/>
        </w:rPr>
      </w:pPr>
      <w:r>
        <w:rPr>
          <w:b/>
          <w:i/>
          <w:sz w:val="28"/>
        </w:rPr>
        <w:t xml:space="preserve">Формы отслеживания и фиксации образовательных результатов: </w:t>
      </w:r>
      <w:r>
        <w:rPr>
          <w:sz w:val="28"/>
        </w:rPr>
        <w:t>видеозаписи, грамоты, журнал посещаемости, методические разработки, портфолио, протоколы конкурсов, фото, отзыв детей и родителей.</w:t>
      </w:r>
    </w:p>
    <w:p w:rsidR="004F7ED1" w:rsidRDefault="00FD32B1">
      <w:pPr>
        <w:pStyle w:val="2"/>
        <w:spacing w:before="6"/>
        <w:ind w:left="543"/>
        <w:jc w:val="both"/>
      </w:pPr>
      <w:r>
        <w:t>Формы предъявления и демонстрации образовательных результатов:</w:t>
      </w:r>
    </w:p>
    <w:p w:rsidR="004F7ED1" w:rsidRDefault="00FD32B1">
      <w:pPr>
        <w:pStyle w:val="a3"/>
        <w:spacing w:before="158"/>
        <w:jc w:val="both"/>
      </w:pPr>
      <w:r>
        <w:t>Ито</w:t>
      </w:r>
      <w:r>
        <w:t>говая работа в виде научно-исследовательского проекта.</w:t>
      </w:r>
    </w:p>
    <w:p w:rsidR="004F7ED1" w:rsidRDefault="00FD32B1">
      <w:pPr>
        <w:pStyle w:val="2"/>
        <w:spacing w:before="168"/>
      </w:pPr>
      <w:r>
        <w:t>Материально – техническое обеспечение:</w:t>
      </w:r>
    </w:p>
    <w:p w:rsidR="004F7ED1" w:rsidRDefault="00FD32B1">
      <w:pPr>
        <w:pStyle w:val="a3"/>
        <w:spacing w:before="154"/>
        <w:ind w:left="332"/>
      </w:pPr>
      <w:r>
        <w:t>-кабинет;</w:t>
      </w:r>
    </w:p>
    <w:p w:rsidR="004F7ED1" w:rsidRDefault="00FD32B1">
      <w:pPr>
        <w:pStyle w:val="a3"/>
        <w:spacing w:before="162"/>
        <w:ind w:left="332"/>
      </w:pPr>
      <w:r>
        <w:t>-аудио/видеоаппаратура;</w:t>
      </w:r>
    </w:p>
    <w:p w:rsidR="004F7ED1" w:rsidRDefault="00FD32B1">
      <w:pPr>
        <w:pStyle w:val="a3"/>
        <w:spacing w:before="158"/>
        <w:ind w:left="332"/>
      </w:pPr>
      <w:r>
        <w:t>-компьютер;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96"/>
        </w:tabs>
        <w:spacing w:before="163"/>
        <w:ind w:left="495" w:hanging="164"/>
        <w:rPr>
          <w:sz w:val="28"/>
        </w:rPr>
      </w:pPr>
      <w:r>
        <w:rPr>
          <w:sz w:val="28"/>
        </w:rPr>
        <w:t>проектор;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96"/>
        </w:tabs>
        <w:spacing w:before="163"/>
        <w:ind w:left="495" w:hanging="164"/>
        <w:rPr>
          <w:sz w:val="28"/>
        </w:rPr>
      </w:pPr>
      <w:r>
        <w:rPr>
          <w:sz w:val="28"/>
        </w:rPr>
        <w:t>конструктор.</w:t>
      </w:r>
    </w:p>
    <w:p w:rsidR="004F7ED1" w:rsidRDefault="004F7ED1">
      <w:pPr>
        <w:pStyle w:val="a3"/>
        <w:ind w:left="0"/>
        <w:rPr>
          <w:sz w:val="30"/>
        </w:rPr>
      </w:pPr>
    </w:p>
    <w:p w:rsidR="004F7ED1" w:rsidRDefault="004F7ED1">
      <w:pPr>
        <w:pStyle w:val="a3"/>
        <w:spacing w:before="11"/>
        <w:ind w:left="0"/>
        <w:rPr>
          <w:sz w:val="25"/>
        </w:rPr>
      </w:pPr>
    </w:p>
    <w:p w:rsidR="004F7ED1" w:rsidRDefault="00FD32B1">
      <w:pPr>
        <w:ind w:left="260"/>
        <w:rPr>
          <w:sz w:val="28"/>
        </w:rPr>
      </w:pPr>
      <w:r>
        <w:rPr>
          <w:b/>
          <w:i/>
          <w:sz w:val="28"/>
        </w:rPr>
        <w:t xml:space="preserve">Информационное обеспечение: </w:t>
      </w:r>
      <w:r>
        <w:rPr>
          <w:sz w:val="28"/>
        </w:rPr>
        <w:t>Аудио, видео, фото, интернет источники.</w:t>
      </w:r>
    </w:p>
    <w:p w:rsidR="004F7ED1" w:rsidRDefault="004F7ED1">
      <w:pPr>
        <w:pStyle w:val="a3"/>
        <w:ind w:left="0"/>
      </w:pPr>
    </w:p>
    <w:p w:rsidR="004F7ED1" w:rsidRDefault="00FD32B1">
      <w:pPr>
        <w:ind w:left="260" w:right="971"/>
        <w:rPr>
          <w:sz w:val="28"/>
        </w:rPr>
      </w:pPr>
      <w:r>
        <w:rPr>
          <w:b/>
          <w:sz w:val="28"/>
        </w:rPr>
        <w:t xml:space="preserve">Кадровое обеспечение </w:t>
      </w:r>
      <w:r>
        <w:rPr>
          <w:sz w:val="28"/>
        </w:rPr>
        <w:t>– занятие проводит педагог дополнительного образования.</w:t>
      </w:r>
    </w:p>
    <w:p w:rsidR="004F7ED1" w:rsidRDefault="004F7ED1">
      <w:pPr>
        <w:rPr>
          <w:sz w:val="28"/>
        </w:rPr>
        <w:sectPr w:rsidR="004F7ED1">
          <w:pgSz w:w="11910" w:h="16840"/>
          <w:pgMar w:top="1040" w:right="0" w:bottom="280" w:left="1300" w:header="720" w:footer="720" w:gutter="0"/>
          <w:cols w:space="720"/>
        </w:sectPr>
      </w:pPr>
    </w:p>
    <w:p w:rsidR="004F7ED1" w:rsidRDefault="004F7ED1">
      <w:pPr>
        <w:pStyle w:val="a3"/>
        <w:ind w:left="0"/>
        <w:rPr>
          <w:sz w:val="20"/>
        </w:rPr>
      </w:pPr>
    </w:p>
    <w:p w:rsidR="004F7ED1" w:rsidRDefault="004F7ED1">
      <w:pPr>
        <w:pStyle w:val="a3"/>
        <w:spacing w:before="9"/>
        <w:ind w:left="0"/>
        <w:rPr>
          <w:sz w:val="22"/>
        </w:rPr>
      </w:pPr>
    </w:p>
    <w:p w:rsidR="004F7ED1" w:rsidRDefault="00FD32B1">
      <w:pPr>
        <w:pStyle w:val="1"/>
        <w:spacing w:before="87"/>
        <w:ind w:left="4059" w:right="4651"/>
        <w:jc w:val="center"/>
      </w:pPr>
      <w:r>
        <w:t>Учебный план</w:t>
      </w:r>
    </w:p>
    <w:p w:rsidR="004F7ED1" w:rsidRDefault="004F7ED1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536"/>
        <w:gridCol w:w="994"/>
        <w:gridCol w:w="1278"/>
        <w:gridCol w:w="1278"/>
        <w:gridCol w:w="2263"/>
      </w:tblGrid>
      <w:tr w:rsidR="004F7ED1">
        <w:trPr>
          <w:trHeight w:val="1232"/>
        </w:trPr>
        <w:tc>
          <w:tcPr>
            <w:tcW w:w="524" w:type="dxa"/>
          </w:tcPr>
          <w:p w:rsidR="004F7ED1" w:rsidRDefault="00FD32B1">
            <w:pPr>
              <w:pStyle w:val="TableParagraph"/>
              <w:spacing w:before="266" w:line="240" w:lineRule="auto"/>
              <w:ind w:left="81" w:right="2" w:firstLine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536" w:type="dxa"/>
          </w:tcPr>
          <w:p w:rsidR="004F7ED1" w:rsidRDefault="00FD32B1">
            <w:pPr>
              <w:pStyle w:val="TableParagraph"/>
              <w:spacing w:before="266" w:line="240" w:lineRule="auto"/>
              <w:ind w:left="316" w:firstLine="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разделов, темы</w:t>
            </w:r>
          </w:p>
        </w:tc>
        <w:tc>
          <w:tcPr>
            <w:tcW w:w="3550" w:type="dxa"/>
            <w:gridSpan w:val="3"/>
          </w:tcPr>
          <w:p w:rsidR="004F7ED1" w:rsidRDefault="00FD32B1">
            <w:pPr>
              <w:pStyle w:val="TableParagraph"/>
              <w:spacing w:line="319" w:lineRule="exact"/>
              <w:ind w:left="65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2263" w:type="dxa"/>
          </w:tcPr>
          <w:p w:rsidR="004F7ED1" w:rsidRDefault="004F7ED1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4F7ED1" w:rsidRDefault="00FD32B1">
            <w:pPr>
              <w:pStyle w:val="TableParagraph"/>
              <w:spacing w:line="322" w:lineRule="exact"/>
              <w:ind w:left="448" w:right="302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</w:t>
            </w:r>
            <w:r>
              <w:rPr>
                <w:b/>
                <w:w w:val="95"/>
                <w:sz w:val="28"/>
              </w:rPr>
              <w:t xml:space="preserve">аттестации,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F7ED1">
        <w:trPr>
          <w:trHeight w:val="644"/>
        </w:trPr>
        <w:tc>
          <w:tcPr>
            <w:tcW w:w="524" w:type="dxa"/>
          </w:tcPr>
          <w:p w:rsidR="004F7ED1" w:rsidRDefault="004F7E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536" w:type="dxa"/>
          </w:tcPr>
          <w:p w:rsidR="004F7ED1" w:rsidRDefault="004F7E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94" w:type="dxa"/>
          </w:tcPr>
          <w:p w:rsidR="004F7ED1" w:rsidRDefault="00FD32B1">
            <w:pPr>
              <w:pStyle w:val="TableParagraph"/>
              <w:spacing w:line="317" w:lineRule="exact"/>
              <w:ind w:left="145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17" w:lineRule="exact"/>
              <w:ind w:left="91"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17" w:lineRule="exact"/>
              <w:ind w:left="169" w:right="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</w:t>
            </w:r>
            <w:proofErr w:type="spellEnd"/>
          </w:p>
          <w:p w:rsidR="004F7ED1" w:rsidRDefault="00FD32B1">
            <w:pPr>
              <w:pStyle w:val="TableParagraph"/>
              <w:spacing w:before="4" w:line="303" w:lineRule="exact"/>
              <w:ind w:left="169" w:right="32"/>
              <w:rPr>
                <w:b/>
                <w:sz w:val="28"/>
              </w:rPr>
            </w:pPr>
            <w:r>
              <w:rPr>
                <w:b/>
                <w:sz w:val="28"/>
              </w:rPr>
              <w:t>ка</w:t>
            </w:r>
          </w:p>
        </w:tc>
        <w:tc>
          <w:tcPr>
            <w:tcW w:w="2263" w:type="dxa"/>
          </w:tcPr>
          <w:p w:rsidR="004F7ED1" w:rsidRDefault="004F7E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4F7ED1">
        <w:trPr>
          <w:trHeight w:val="964"/>
        </w:trPr>
        <w:tc>
          <w:tcPr>
            <w:tcW w:w="524" w:type="dxa"/>
            <w:tcBorders>
              <w:bottom w:val="single" w:sz="4" w:space="0" w:color="000000"/>
            </w:tcBorders>
          </w:tcPr>
          <w:p w:rsidR="004F7ED1" w:rsidRDefault="00FD32B1">
            <w:pPr>
              <w:pStyle w:val="TableParagraph"/>
              <w:ind w:right="11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1.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 w:rsidR="004F7ED1" w:rsidRDefault="00FD32B1">
            <w:pPr>
              <w:pStyle w:val="TableParagraph"/>
              <w:tabs>
                <w:tab w:val="left" w:pos="1581"/>
                <w:tab w:val="left" w:pos="2364"/>
              </w:tabs>
              <w:spacing w:line="240" w:lineRule="auto"/>
              <w:ind w:left="76" w:right="24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занятие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>с</w:t>
            </w:r>
          </w:p>
          <w:p w:rsidR="004F7ED1" w:rsidRDefault="00FD32B1">
            <w:pPr>
              <w:pStyle w:val="TableParagraph"/>
              <w:spacing w:line="308" w:lineRule="exact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конструктором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F7ED1" w:rsidRDefault="00FD32B1">
            <w:pPr>
              <w:pStyle w:val="TableParagraph"/>
              <w:ind w:left="5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4F7ED1" w:rsidRDefault="00FD32B1">
            <w:pPr>
              <w:pStyle w:val="TableParagraph"/>
              <w:ind w:left="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4F7ED1" w:rsidRDefault="00FD32B1">
            <w:pPr>
              <w:pStyle w:val="TableParagraph"/>
              <w:ind w:left="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</w:tcPr>
          <w:p w:rsidR="004F7ED1" w:rsidRDefault="004F7E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4F7ED1">
        <w:trPr>
          <w:trHeight w:val="964"/>
        </w:trPr>
        <w:tc>
          <w:tcPr>
            <w:tcW w:w="524" w:type="dxa"/>
            <w:tcBorders>
              <w:top w:val="single" w:sz="4" w:space="0" w:color="000000"/>
            </w:tcBorders>
          </w:tcPr>
          <w:p w:rsidR="004F7ED1" w:rsidRDefault="00FD32B1">
            <w:pPr>
              <w:pStyle w:val="TableParagraph"/>
              <w:ind w:right="11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2.</w:t>
            </w:r>
          </w:p>
        </w:tc>
        <w:tc>
          <w:tcPr>
            <w:tcW w:w="2536" w:type="dxa"/>
            <w:tcBorders>
              <w:top w:val="single" w:sz="4" w:space="0" w:color="000000"/>
            </w:tcBorders>
          </w:tcPr>
          <w:p w:rsidR="004F7ED1" w:rsidRDefault="00FD32B1">
            <w:pPr>
              <w:pStyle w:val="TableParagraph"/>
              <w:tabs>
                <w:tab w:val="left" w:pos="2195"/>
              </w:tabs>
              <w:spacing w:line="240" w:lineRule="auto"/>
              <w:ind w:left="76" w:right="25"/>
              <w:jc w:val="lef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 </w:t>
            </w:r>
            <w:r>
              <w:rPr>
                <w:sz w:val="28"/>
              </w:rPr>
              <w:t>готовым схемам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4F7ED1" w:rsidRDefault="00FD32B1">
            <w:pPr>
              <w:pStyle w:val="TableParagraph"/>
              <w:ind w:left="145" w:right="8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4F7ED1" w:rsidRDefault="00FD32B1">
            <w:pPr>
              <w:pStyle w:val="TableParagraph"/>
              <w:ind w:left="4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4F7ED1" w:rsidRDefault="00FD32B1">
            <w:pPr>
              <w:pStyle w:val="TableParagraph"/>
              <w:ind w:left="94" w:right="5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0"/>
            </w:tcBorders>
          </w:tcPr>
          <w:p w:rsidR="004F7ED1" w:rsidRDefault="00FD32B1">
            <w:pPr>
              <w:pStyle w:val="TableParagraph"/>
              <w:spacing w:line="240" w:lineRule="auto"/>
              <w:ind w:left="467" w:right="397" w:firstLine="230"/>
              <w:jc w:val="left"/>
              <w:rPr>
                <w:sz w:val="28"/>
              </w:rPr>
            </w:pPr>
            <w:r>
              <w:rPr>
                <w:sz w:val="28"/>
              </w:rPr>
              <w:t>Ответы на вопросы</w:t>
            </w:r>
          </w:p>
          <w:p w:rsidR="004F7ED1" w:rsidRDefault="00FD32B1">
            <w:pPr>
              <w:pStyle w:val="TableParagraph"/>
              <w:spacing w:line="308" w:lineRule="exact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викторин, игры</w:t>
            </w:r>
          </w:p>
        </w:tc>
      </w:tr>
      <w:tr w:rsidR="004F7ED1">
        <w:trPr>
          <w:trHeight w:val="1612"/>
        </w:trPr>
        <w:tc>
          <w:tcPr>
            <w:tcW w:w="524" w:type="dxa"/>
          </w:tcPr>
          <w:p w:rsidR="004F7ED1" w:rsidRDefault="00FD32B1">
            <w:pPr>
              <w:pStyle w:val="TableParagraph"/>
              <w:ind w:right="11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3.</w:t>
            </w:r>
          </w:p>
        </w:tc>
        <w:tc>
          <w:tcPr>
            <w:tcW w:w="2536" w:type="dxa"/>
          </w:tcPr>
          <w:p w:rsidR="004F7ED1" w:rsidRDefault="00FD32B1">
            <w:pPr>
              <w:pStyle w:val="TableParagraph"/>
              <w:spacing w:line="240" w:lineRule="auto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Строительство по заданным темам. Путешествие по конструкторной</w:t>
            </w:r>
          </w:p>
          <w:p w:rsidR="004F7ED1" w:rsidRDefault="00FD32B1">
            <w:pPr>
              <w:pStyle w:val="TableParagraph"/>
              <w:spacing w:line="308" w:lineRule="exact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стране.</w:t>
            </w:r>
          </w:p>
        </w:tc>
        <w:tc>
          <w:tcPr>
            <w:tcW w:w="994" w:type="dxa"/>
          </w:tcPr>
          <w:p w:rsidR="004F7ED1" w:rsidRDefault="00FD32B1">
            <w:pPr>
              <w:pStyle w:val="TableParagraph"/>
              <w:ind w:left="145" w:right="8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ind w:left="4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ind w:left="56" w:right="5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63" w:type="dxa"/>
          </w:tcPr>
          <w:p w:rsidR="004F7ED1" w:rsidRDefault="00FD32B1">
            <w:pPr>
              <w:pStyle w:val="TableParagraph"/>
              <w:spacing w:line="242" w:lineRule="auto"/>
              <w:ind w:left="448" w:right="416" w:firstLine="230"/>
              <w:jc w:val="left"/>
              <w:rPr>
                <w:sz w:val="28"/>
              </w:rPr>
            </w:pPr>
            <w:r>
              <w:rPr>
                <w:sz w:val="28"/>
              </w:rPr>
              <w:t>Ответы на вопросы</w:t>
            </w:r>
          </w:p>
          <w:p w:rsidR="004F7ED1" w:rsidRDefault="00FD32B1">
            <w:pPr>
              <w:pStyle w:val="TableParagraph"/>
              <w:spacing w:line="320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викторин, игры,</w:t>
            </w:r>
          </w:p>
        </w:tc>
      </w:tr>
      <w:tr w:rsidR="004F7ED1">
        <w:trPr>
          <w:trHeight w:val="1286"/>
        </w:trPr>
        <w:tc>
          <w:tcPr>
            <w:tcW w:w="524" w:type="dxa"/>
          </w:tcPr>
          <w:p w:rsidR="004F7ED1" w:rsidRDefault="00FD32B1">
            <w:pPr>
              <w:pStyle w:val="TableParagraph"/>
              <w:ind w:right="11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4.</w:t>
            </w:r>
          </w:p>
        </w:tc>
        <w:tc>
          <w:tcPr>
            <w:tcW w:w="2536" w:type="dxa"/>
          </w:tcPr>
          <w:p w:rsidR="004F7ED1" w:rsidRDefault="00FD32B1">
            <w:pPr>
              <w:pStyle w:val="TableParagraph"/>
              <w:spacing w:line="240" w:lineRule="auto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 и строительство собственных</w:t>
            </w:r>
          </w:p>
          <w:p w:rsidR="004F7ED1" w:rsidRDefault="00FD32B1">
            <w:pPr>
              <w:pStyle w:val="TableParagraph"/>
              <w:spacing w:line="307" w:lineRule="exact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994" w:type="dxa"/>
          </w:tcPr>
          <w:p w:rsidR="004F7ED1" w:rsidRDefault="00FD32B1">
            <w:pPr>
              <w:pStyle w:val="TableParagraph"/>
              <w:ind w:left="145" w:right="8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ind w:left="4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ind w:left="56" w:right="5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3" w:type="dxa"/>
          </w:tcPr>
          <w:p w:rsidR="004F7ED1" w:rsidRDefault="00FD32B1">
            <w:pPr>
              <w:pStyle w:val="TableParagraph"/>
              <w:spacing w:line="240" w:lineRule="auto"/>
              <w:ind w:left="342" w:right="324" w:hanging="11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r>
              <w:rPr>
                <w:w w:val="95"/>
                <w:sz w:val="28"/>
              </w:rPr>
              <w:t xml:space="preserve">контрольных </w:t>
            </w:r>
            <w:r>
              <w:rPr>
                <w:sz w:val="28"/>
              </w:rPr>
              <w:t>заданий</w:t>
            </w:r>
          </w:p>
        </w:tc>
      </w:tr>
      <w:tr w:rsidR="004F7ED1">
        <w:trPr>
          <w:trHeight w:val="647"/>
        </w:trPr>
        <w:tc>
          <w:tcPr>
            <w:tcW w:w="524" w:type="dxa"/>
          </w:tcPr>
          <w:p w:rsidR="004F7ED1" w:rsidRDefault="00FD32B1">
            <w:pPr>
              <w:pStyle w:val="TableParagraph"/>
              <w:spacing w:line="319" w:lineRule="exact"/>
              <w:ind w:right="11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5.</w:t>
            </w:r>
          </w:p>
        </w:tc>
        <w:tc>
          <w:tcPr>
            <w:tcW w:w="2536" w:type="dxa"/>
          </w:tcPr>
          <w:p w:rsidR="004F7ED1" w:rsidRDefault="00FD32B1">
            <w:pPr>
              <w:pStyle w:val="TableParagraph"/>
              <w:spacing w:before="1" w:line="322" w:lineRule="exact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</w:p>
        </w:tc>
        <w:tc>
          <w:tcPr>
            <w:tcW w:w="994" w:type="dxa"/>
          </w:tcPr>
          <w:p w:rsidR="004F7ED1" w:rsidRDefault="00FD32B1">
            <w:pPr>
              <w:pStyle w:val="TableParagraph"/>
              <w:spacing w:line="319" w:lineRule="exact"/>
              <w:ind w:left="145" w:right="8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19" w:lineRule="exact"/>
              <w:ind w:left="4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19" w:lineRule="exact"/>
              <w:ind w:left="56" w:right="5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3" w:type="dxa"/>
          </w:tcPr>
          <w:p w:rsidR="004F7ED1" w:rsidRDefault="00FD32B1">
            <w:pPr>
              <w:pStyle w:val="TableParagraph"/>
              <w:spacing w:line="319" w:lineRule="exact"/>
              <w:ind w:right="56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Тестирование</w:t>
            </w:r>
          </w:p>
        </w:tc>
      </w:tr>
      <w:tr w:rsidR="004F7ED1">
        <w:trPr>
          <w:trHeight w:val="320"/>
        </w:trPr>
        <w:tc>
          <w:tcPr>
            <w:tcW w:w="524" w:type="dxa"/>
          </w:tcPr>
          <w:p w:rsidR="004F7ED1" w:rsidRDefault="00FD32B1">
            <w:pPr>
              <w:pStyle w:val="TableParagraph"/>
              <w:spacing w:line="301" w:lineRule="exact"/>
              <w:ind w:right="11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6.</w:t>
            </w:r>
          </w:p>
        </w:tc>
        <w:tc>
          <w:tcPr>
            <w:tcW w:w="2536" w:type="dxa"/>
          </w:tcPr>
          <w:p w:rsidR="004F7ED1" w:rsidRDefault="00FD32B1">
            <w:pPr>
              <w:pStyle w:val="TableParagraph"/>
              <w:spacing w:line="301" w:lineRule="exact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Творческие задания</w:t>
            </w:r>
          </w:p>
        </w:tc>
        <w:tc>
          <w:tcPr>
            <w:tcW w:w="994" w:type="dxa"/>
          </w:tcPr>
          <w:p w:rsidR="004F7ED1" w:rsidRDefault="00FD32B1">
            <w:pPr>
              <w:pStyle w:val="TableParagraph"/>
              <w:spacing w:line="301" w:lineRule="exact"/>
              <w:ind w:left="145" w:right="8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01" w:lineRule="exact"/>
              <w:ind w:left="5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01" w:lineRule="exact"/>
              <w:ind w:left="56" w:right="5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3" w:type="dxa"/>
          </w:tcPr>
          <w:p w:rsidR="004F7ED1" w:rsidRDefault="00FD32B1">
            <w:pPr>
              <w:pStyle w:val="TableParagraph"/>
              <w:spacing w:line="301" w:lineRule="exact"/>
              <w:ind w:right="53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Выставки</w:t>
            </w:r>
          </w:p>
        </w:tc>
      </w:tr>
      <w:tr w:rsidR="004F7ED1">
        <w:trPr>
          <w:trHeight w:val="320"/>
        </w:trPr>
        <w:tc>
          <w:tcPr>
            <w:tcW w:w="3060" w:type="dxa"/>
            <w:gridSpan w:val="2"/>
          </w:tcPr>
          <w:p w:rsidR="004F7ED1" w:rsidRDefault="00FD32B1">
            <w:pPr>
              <w:pStyle w:val="TableParagraph"/>
              <w:spacing w:line="301" w:lineRule="exact"/>
              <w:ind w:left="9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4" w:type="dxa"/>
          </w:tcPr>
          <w:p w:rsidR="004F7ED1" w:rsidRDefault="00FD32B1">
            <w:pPr>
              <w:pStyle w:val="TableParagraph"/>
              <w:spacing w:line="301" w:lineRule="exact"/>
              <w:ind w:left="141" w:right="86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01" w:lineRule="exact"/>
              <w:ind w:left="96" w:right="5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78" w:type="dxa"/>
          </w:tcPr>
          <w:p w:rsidR="004F7ED1" w:rsidRDefault="00FD32B1">
            <w:pPr>
              <w:pStyle w:val="TableParagraph"/>
              <w:spacing w:line="301" w:lineRule="exact"/>
              <w:ind w:left="56" w:right="5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263" w:type="dxa"/>
          </w:tcPr>
          <w:p w:rsidR="004F7ED1" w:rsidRDefault="004F7E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4F7ED1" w:rsidRDefault="004F7ED1">
      <w:pPr>
        <w:pStyle w:val="a3"/>
        <w:ind w:left="0"/>
        <w:rPr>
          <w:b/>
          <w:sz w:val="42"/>
        </w:rPr>
      </w:pPr>
    </w:p>
    <w:p w:rsidR="004F7ED1" w:rsidRDefault="00FD32B1">
      <w:pPr>
        <w:spacing w:line="362" w:lineRule="auto"/>
        <w:ind w:left="260" w:right="3650" w:firstLine="2592"/>
        <w:rPr>
          <w:b/>
          <w:sz w:val="28"/>
        </w:rPr>
      </w:pPr>
      <w:r>
        <w:rPr>
          <w:b/>
          <w:sz w:val="28"/>
        </w:rPr>
        <w:t xml:space="preserve">Содержание учебного плана Раздел </w:t>
      </w:r>
      <w:proofErr w:type="gramStart"/>
      <w:r>
        <w:rPr>
          <w:b/>
          <w:sz w:val="28"/>
        </w:rPr>
        <w:t>1 :</w:t>
      </w:r>
      <w:proofErr w:type="gramEnd"/>
      <w:r>
        <w:rPr>
          <w:b/>
          <w:sz w:val="28"/>
        </w:rPr>
        <w:t xml:space="preserve"> Вводное занятие</w:t>
      </w:r>
    </w:p>
    <w:p w:rsidR="004F7ED1" w:rsidRDefault="00FD32B1">
      <w:pPr>
        <w:spacing w:line="310" w:lineRule="exact"/>
        <w:ind w:left="260"/>
        <w:rPr>
          <w:sz w:val="28"/>
        </w:rPr>
      </w:pPr>
      <w:proofErr w:type="gramStart"/>
      <w:r>
        <w:rPr>
          <w:b/>
          <w:sz w:val="28"/>
        </w:rPr>
        <w:t>Теория :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Виды крепежа</w:t>
      </w:r>
    </w:p>
    <w:p w:rsidR="004F7ED1" w:rsidRDefault="00FD32B1">
      <w:pPr>
        <w:pStyle w:val="a3"/>
        <w:tabs>
          <w:tab w:val="left" w:pos="4582"/>
        </w:tabs>
        <w:spacing w:before="163"/>
      </w:pPr>
      <w:proofErr w:type="gramStart"/>
      <w:r>
        <w:rPr>
          <w:b/>
        </w:rPr>
        <w:t>Практика :</w:t>
      </w:r>
      <w:proofErr w:type="gramEnd"/>
      <w:r>
        <w:rPr>
          <w:b/>
          <w:spacing w:val="6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цвета.</w:t>
      </w:r>
      <w:r>
        <w:tab/>
      </w:r>
      <w:r>
        <w:t>Конструирование на свободную</w:t>
      </w:r>
      <w:r>
        <w:rPr>
          <w:spacing w:val="2"/>
        </w:rPr>
        <w:t xml:space="preserve"> </w:t>
      </w:r>
      <w:r>
        <w:t>тему.</w:t>
      </w:r>
    </w:p>
    <w:p w:rsidR="004F7ED1" w:rsidRDefault="00FD32B1">
      <w:pPr>
        <w:pStyle w:val="1"/>
        <w:spacing w:before="163"/>
        <w:ind w:left="971"/>
      </w:pPr>
      <w:r>
        <w:t>Раздел 2:</w:t>
      </w:r>
    </w:p>
    <w:p w:rsidR="004F7ED1" w:rsidRDefault="00FD32B1">
      <w:pPr>
        <w:pStyle w:val="a3"/>
        <w:spacing w:before="158"/>
        <w:ind w:left="971"/>
      </w:pPr>
      <w:r>
        <w:rPr>
          <w:b/>
        </w:rPr>
        <w:t xml:space="preserve">Теория: </w:t>
      </w:r>
      <w:r>
        <w:t>«Строительство по готовым схемам»</w:t>
      </w:r>
    </w:p>
    <w:p w:rsidR="004F7ED1" w:rsidRDefault="00FD32B1">
      <w:pPr>
        <w:pStyle w:val="a4"/>
        <w:numPr>
          <w:ilvl w:val="1"/>
          <w:numId w:val="4"/>
        </w:numPr>
        <w:tabs>
          <w:tab w:val="left" w:pos="1700"/>
          <w:tab w:val="left" w:pos="1701"/>
        </w:tabs>
        <w:spacing w:before="163"/>
        <w:ind w:left="1701"/>
        <w:rPr>
          <w:sz w:val="28"/>
        </w:rPr>
      </w:pPr>
      <w:r>
        <w:rPr>
          <w:sz w:val="28"/>
        </w:rPr>
        <w:t>Научиться 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схемы.</w:t>
      </w:r>
    </w:p>
    <w:p w:rsidR="004F7ED1" w:rsidRDefault="00FD32B1">
      <w:pPr>
        <w:pStyle w:val="a4"/>
        <w:numPr>
          <w:ilvl w:val="1"/>
          <w:numId w:val="4"/>
        </w:numPr>
        <w:tabs>
          <w:tab w:val="left" w:pos="1700"/>
          <w:tab w:val="left" w:pos="1701"/>
        </w:tabs>
        <w:spacing w:before="158"/>
        <w:ind w:left="1701"/>
        <w:rPr>
          <w:sz w:val="28"/>
        </w:rPr>
      </w:pPr>
      <w:r>
        <w:rPr>
          <w:sz w:val="28"/>
        </w:rPr>
        <w:t>Понять определения ритма,</w:t>
      </w:r>
      <w:r>
        <w:rPr>
          <w:spacing w:val="3"/>
          <w:sz w:val="28"/>
        </w:rPr>
        <w:t xml:space="preserve"> </w:t>
      </w:r>
      <w:r>
        <w:rPr>
          <w:sz w:val="28"/>
        </w:rPr>
        <w:t>симметрии.</w:t>
      </w:r>
    </w:p>
    <w:p w:rsidR="004F7ED1" w:rsidRDefault="004F7ED1">
      <w:pPr>
        <w:rPr>
          <w:sz w:val="28"/>
        </w:rPr>
        <w:sectPr w:rsidR="004F7ED1">
          <w:pgSz w:w="11910" w:h="16840"/>
          <w:pgMar w:top="1580" w:right="0" w:bottom="280" w:left="1300" w:header="720" w:footer="720" w:gutter="0"/>
          <w:cols w:space="720"/>
        </w:sectPr>
      </w:pPr>
    </w:p>
    <w:p w:rsidR="004F7ED1" w:rsidRDefault="00FD32B1">
      <w:pPr>
        <w:pStyle w:val="a4"/>
        <w:numPr>
          <w:ilvl w:val="1"/>
          <w:numId w:val="4"/>
        </w:numPr>
        <w:tabs>
          <w:tab w:val="left" w:pos="1700"/>
          <w:tab w:val="left" w:pos="1701"/>
        </w:tabs>
        <w:spacing w:before="67" w:line="362" w:lineRule="auto"/>
        <w:ind w:right="922" w:firstLine="710"/>
        <w:rPr>
          <w:sz w:val="28"/>
        </w:rPr>
      </w:pPr>
      <w:r>
        <w:rPr>
          <w:sz w:val="28"/>
        </w:rPr>
        <w:lastRenderedPageBreak/>
        <w:t>Изменение готовой модели, применение дополнительных</w:t>
      </w:r>
      <w:r>
        <w:rPr>
          <w:spacing w:val="-31"/>
          <w:sz w:val="28"/>
        </w:rPr>
        <w:t xml:space="preserve"> </w:t>
      </w:r>
      <w:r>
        <w:rPr>
          <w:sz w:val="28"/>
        </w:rPr>
        <w:t>деталей, увеличение функций модели, расшир</w:t>
      </w:r>
      <w:r>
        <w:rPr>
          <w:sz w:val="28"/>
        </w:rPr>
        <w:t>ение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возможностей.</w:t>
      </w:r>
    </w:p>
    <w:p w:rsidR="004F7ED1" w:rsidRDefault="00FD32B1">
      <w:pPr>
        <w:pStyle w:val="a3"/>
        <w:spacing w:line="362" w:lineRule="auto"/>
        <w:ind w:right="971"/>
      </w:pPr>
      <w:proofErr w:type="gramStart"/>
      <w:r>
        <w:rPr>
          <w:b/>
        </w:rPr>
        <w:t>Практика :</w:t>
      </w:r>
      <w:proofErr w:type="gramEnd"/>
      <w:r>
        <w:rPr>
          <w:b/>
        </w:rPr>
        <w:t xml:space="preserve"> </w:t>
      </w:r>
      <w:r>
        <w:t>Составление связного рассказа о проделанной работе, освещение всех этапов строительства, рассказ о назначении модели.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line="320" w:lineRule="exact"/>
        <w:rPr>
          <w:rFonts w:ascii="Symbol" w:hAnsi="Symbol"/>
          <w:sz w:val="20"/>
        </w:rPr>
      </w:pPr>
      <w:r>
        <w:rPr>
          <w:sz w:val="28"/>
        </w:rPr>
        <w:t>Улица полна</w:t>
      </w:r>
      <w:r>
        <w:rPr>
          <w:spacing w:val="3"/>
          <w:sz w:val="28"/>
        </w:rPr>
        <w:t xml:space="preserve"> </w:t>
      </w:r>
      <w:r>
        <w:rPr>
          <w:sz w:val="28"/>
        </w:rPr>
        <w:t>неожиданностей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51"/>
        <w:rPr>
          <w:rFonts w:ascii="Symbol" w:hAnsi="Symbol"/>
          <w:sz w:val="20"/>
        </w:rPr>
      </w:pPr>
      <w:r>
        <w:rPr>
          <w:sz w:val="28"/>
        </w:rPr>
        <w:t>(ПДД)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3"/>
        <w:rPr>
          <w:rFonts w:ascii="Symbol" w:hAnsi="Symbol"/>
          <w:sz w:val="20"/>
        </w:rPr>
      </w:pPr>
      <w:r>
        <w:rPr>
          <w:sz w:val="28"/>
        </w:rPr>
        <w:t>Военная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техника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3"/>
        <w:rPr>
          <w:rFonts w:ascii="Symbol" w:hAnsi="Symbol"/>
          <w:sz w:val="20"/>
        </w:rPr>
      </w:pPr>
      <w:r>
        <w:rPr>
          <w:sz w:val="28"/>
        </w:rPr>
        <w:t>Воздушный</w:t>
      </w:r>
      <w:r>
        <w:rPr>
          <w:spacing w:val="5"/>
          <w:sz w:val="28"/>
        </w:rPr>
        <w:t xml:space="preserve"> </w:t>
      </w:r>
      <w:r>
        <w:rPr>
          <w:sz w:val="28"/>
        </w:rPr>
        <w:t>транспорт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58"/>
        <w:rPr>
          <w:rFonts w:ascii="Symbol" w:hAnsi="Symbol"/>
          <w:sz w:val="20"/>
        </w:rPr>
      </w:pPr>
      <w:r>
        <w:rPr>
          <w:sz w:val="28"/>
        </w:rPr>
        <w:t>Железнодорожный транспорт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3"/>
        <w:rPr>
          <w:rFonts w:ascii="Symbol" w:hAnsi="Symbol"/>
          <w:sz w:val="20"/>
        </w:rPr>
      </w:pPr>
      <w:r>
        <w:rPr>
          <w:sz w:val="28"/>
        </w:rPr>
        <w:t>Водный транспорт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58"/>
        <w:rPr>
          <w:rFonts w:ascii="Symbol" w:hAnsi="Symbol"/>
          <w:sz w:val="20"/>
        </w:rPr>
      </w:pPr>
      <w:r>
        <w:rPr>
          <w:sz w:val="28"/>
        </w:rPr>
        <w:t>Автопарк</w:t>
      </w:r>
    </w:p>
    <w:p w:rsidR="004F7ED1" w:rsidRDefault="00FD32B1">
      <w:pPr>
        <w:spacing w:before="163"/>
        <w:ind w:left="971"/>
        <w:rPr>
          <w:sz w:val="28"/>
        </w:rPr>
      </w:pPr>
      <w:r>
        <w:rPr>
          <w:b/>
          <w:sz w:val="28"/>
        </w:rPr>
        <w:t xml:space="preserve">Раздел 3: </w:t>
      </w:r>
      <w:r>
        <w:rPr>
          <w:sz w:val="28"/>
        </w:rPr>
        <w:t>«Строительство по заданным темам»</w:t>
      </w:r>
    </w:p>
    <w:p w:rsidR="004F7ED1" w:rsidRDefault="00FD32B1">
      <w:pPr>
        <w:pStyle w:val="1"/>
        <w:spacing w:before="168"/>
        <w:ind w:left="971"/>
      </w:pPr>
      <w:r>
        <w:t>Теория: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54" w:line="362" w:lineRule="auto"/>
        <w:ind w:right="1233" w:firstLine="710"/>
        <w:rPr>
          <w:sz w:val="28"/>
        </w:rPr>
      </w:pPr>
      <w:r>
        <w:rPr>
          <w:sz w:val="28"/>
        </w:rPr>
        <w:t>Понятие двухмерного и трехмерного пространства,</w:t>
      </w:r>
      <w:r>
        <w:rPr>
          <w:spacing w:val="-35"/>
          <w:sz w:val="28"/>
        </w:rPr>
        <w:t xml:space="preserve"> </w:t>
      </w:r>
      <w:r>
        <w:rPr>
          <w:sz w:val="28"/>
        </w:rPr>
        <w:t>зеркального отражения, глубины, оси координат, вертикали и</w:t>
      </w:r>
      <w:r>
        <w:rPr>
          <w:spacing w:val="4"/>
          <w:sz w:val="28"/>
        </w:rPr>
        <w:t xml:space="preserve"> </w:t>
      </w:r>
      <w:r>
        <w:rPr>
          <w:sz w:val="28"/>
        </w:rPr>
        <w:t>горизонтали.</w:t>
      </w:r>
    </w:p>
    <w:p w:rsidR="004F7ED1" w:rsidRDefault="00FD32B1">
      <w:pPr>
        <w:pStyle w:val="1"/>
        <w:spacing w:line="319" w:lineRule="exact"/>
        <w:ind w:left="971"/>
      </w:pPr>
      <w:r>
        <w:t>Практика: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58" w:line="362" w:lineRule="auto"/>
        <w:ind w:right="2593" w:firstLine="710"/>
        <w:rPr>
          <w:sz w:val="28"/>
        </w:rPr>
      </w:pPr>
      <w:r>
        <w:rPr>
          <w:sz w:val="28"/>
        </w:rPr>
        <w:t>Проектирование и строительство по заданной теме</w:t>
      </w:r>
      <w:r>
        <w:rPr>
          <w:spacing w:val="-27"/>
          <w:sz w:val="28"/>
        </w:rPr>
        <w:t xml:space="preserve"> </w:t>
      </w:r>
      <w:r>
        <w:rPr>
          <w:sz w:val="28"/>
        </w:rPr>
        <w:t>в 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line="315" w:lineRule="exact"/>
        <w:ind w:left="1701"/>
        <w:rPr>
          <w:sz w:val="28"/>
        </w:rPr>
      </w:pPr>
      <w:r>
        <w:rPr>
          <w:sz w:val="28"/>
        </w:rPr>
        <w:t>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паре.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62" w:line="362" w:lineRule="auto"/>
        <w:ind w:right="2001" w:firstLine="710"/>
        <w:rPr>
          <w:sz w:val="28"/>
        </w:rPr>
      </w:pPr>
      <w:r>
        <w:rPr>
          <w:sz w:val="28"/>
        </w:rPr>
        <w:t>Соавторство коллектива для общей работы, состоящей</w:t>
      </w:r>
      <w:r>
        <w:rPr>
          <w:spacing w:val="-26"/>
          <w:sz w:val="28"/>
        </w:rPr>
        <w:t xml:space="preserve"> </w:t>
      </w:r>
      <w:r>
        <w:rPr>
          <w:sz w:val="28"/>
        </w:rPr>
        <w:t>из 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line="315" w:lineRule="exact"/>
        <w:rPr>
          <w:rFonts w:ascii="Symbol" w:hAnsi="Symbol"/>
          <w:sz w:val="20"/>
        </w:rPr>
      </w:pPr>
      <w:r>
        <w:rPr>
          <w:sz w:val="28"/>
        </w:rPr>
        <w:t>В мире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3"/>
        <w:rPr>
          <w:rFonts w:ascii="Symbol" w:hAnsi="Symbol"/>
          <w:sz w:val="20"/>
        </w:rPr>
      </w:pPr>
      <w:r>
        <w:rPr>
          <w:sz w:val="28"/>
        </w:rPr>
        <w:t>Домашние и дикие</w:t>
      </w:r>
      <w:r>
        <w:rPr>
          <w:spacing w:val="4"/>
          <w:sz w:val="28"/>
        </w:rPr>
        <w:t xml:space="preserve"> </w:t>
      </w:r>
      <w:r>
        <w:rPr>
          <w:sz w:val="28"/>
        </w:rPr>
        <w:t>животные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58"/>
        <w:rPr>
          <w:rFonts w:ascii="Symbol" w:hAnsi="Symbol"/>
          <w:sz w:val="20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</w:p>
    <w:p w:rsidR="004F7ED1" w:rsidRDefault="00FD32B1">
      <w:pPr>
        <w:pStyle w:val="a3"/>
        <w:spacing w:before="164"/>
        <w:ind w:left="971"/>
      </w:pPr>
      <w:r>
        <w:rPr>
          <w:b/>
        </w:rPr>
        <w:t xml:space="preserve">Раздел 4: </w:t>
      </w:r>
      <w:r>
        <w:t>«Конструирование и строительство собственных моделей»</w:t>
      </w:r>
    </w:p>
    <w:p w:rsidR="004F7ED1" w:rsidRDefault="00FD32B1">
      <w:pPr>
        <w:pStyle w:val="a3"/>
        <w:spacing w:before="162"/>
        <w:ind w:left="971"/>
      </w:pPr>
      <w:r>
        <w:rPr>
          <w:b/>
        </w:rPr>
        <w:t xml:space="preserve">Теория: </w:t>
      </w:r>
      <w:r>
        <w:t>Что такое логика. Основы логических построений.</w:t>
      </w:r>
    </w:p>
    <w:p w:rsidR="004F7ED1" w:rsidRDefault="00FD32B1">
      <w:pPr>
        <w:spacing w:before="158"/>
        <w:ind w:left="971"/>
        <w:rPr>
          <w:sz w:val="28"/>
        </w:rPr>
      </w:pPr>
      <w:r>
        <w:rPr>
          <w:b/>
          <w:sz w:val="28"/>
        </w:rPr>
        <w:t xml:space="preserve">Практика: </w:t>
      </w:r>
      <w:r>
        <w:rPr>
          <w:sz w:val="28"/>
        </w:rPr>
        <w:t>Свободное творчество.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64" w:line="362" w:lineRule="auto"/>
        <w:ind w:right="865" w:firstLine="710"/>
        <w:rPr>
          <w:sz w:val="28"/>
        </w:rPr>
      </w:pPr>
      <w:r>
        <w:rPr>
          <w:sz w:val="28"/>
        </w:rPr>
        <w:t>Построение объектов окружающего мира для дальнейшего и</w:t>
      </w:r>
      <w:r>
        <w:rPr>
          <w:spacing w:val="-28"/>
          <w:sz w:val="28"/>
        </w:rPr>
        <w:t xml:space="preserve"> </w:t>
      </w:r>
      <w:r>
        <w:rPr>
          <w:sz w:val="28"/>
        </w:rPr>
        <w:t>более глубокого изучения.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line="314" w:lineRule="exact"/>
        <w:ind w:left="1701"/>
        <w:rPr>
          <w:sz w:val="28"/>
        </w:rPr>
      </w:pP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4F7ED1" w:rsidRDefault="004F7ED1">
      <w:pPr>
        <w:spacing w:line="314" w:lineRule="exact"/>
        <w:rPr>
          <w:sz w:val="28"/>
        </w:rPr>
        <w:sectPr w:rsidR="004F7ED1">
          <w:pgSz w:w="11910" w:h="16840"/>
          <w:pgMar w:top="1040" w:right="0" w:bottom="280" w:left="1300" w:header="720" w:footer="720" w:gutter="0"/>
          <w:cols w:space="720"/>
        </w:sectPr>
      </w:pP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67" w:line="362" w:lineRule="auto"/>
        <w:ind w:left="971" w:right="3840" w:firstLine="0"/>
        <w:rPr>
          <w:b/>
          <w:sz w:val="28"/>
        </w:rPr>
      </w:pPr>
      <w:r>
        <w:rPr>
          <w:sz w:val="28"/>
        </w:rPr>
        <w:lastRenderedPageBreak/>
        <w:t xml:space="preserve">Способность анализировать информацию. </w:t>
      </w:r>
      <w:r>
        <w:rPr>
          <w:b/>
          <w:sz w:val="28"/>
        </w:rPr>
        <w:t xml:space="preserve">Раздел 5: </w:t>
      </w:r>
      <w:proofErr w:type="gramStart"/>
      <w:r>
        <w:rPr>
          <w:b/>
          <w:sz w:val="28"/>
        </w:rPr>
        <w:t xml:space="preserve">« </w:t>
      </w:r>
      <w:r>
        <w:rPr>
          <w:sz w:val="28"/>
        </w:rPr>
        <w:t>Сб</w:t>
      </w:r>
      <w:r>
        <w:rPr>
          <w:sz w:val="28"/>
        </w:rPr>
        <w:t>ор</w:t>
      </w:r>
      <w:proofErr w:type="gramEnd"/>
      <w:r>
        <w:rPr>
          <w:sz w:val="28"/>
        </w:rPr>
        <w:t xml:space="preserve"> собственных моделей» </w:t>
      </w:r>
      <w:r>
        <w:rPr>
          <w:b/>
          <w:sz w:val="28"/>
        </w:rPr>
        <w:t>Теория: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line="314" w:lineRule="exact"/>
        <w:ind w:left="1701"/>
        <w:rPr>
          <w:sz w:val="28"/>
        </w:rPr>
      </w:pPr>
      <w:r>
        <w:rPr>
          <w:sz w:val="28"/>
        </w:rPr>
        <w:t>Основы схематического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63"/>
        <w:ind w:left="1701"/>
        <w:rPr>
          <w:sz w:val="28"/>
        </w:rPr>
      </w:pPr>
      <w:r>
        <w:rPr>
          <w:sz w:val="28"/>
        </w:rPr>
        <w:t>Понятие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Прототипирование</w:t>
      </w:r>
      <w:proofErr w:type="spellEnd"/>
      <w:r>
        <w:rPr>
          <w:sz w:val="28"/>
        </w:rPr>
        <w:t>».</w:t>
      </w:r>
    </w:p>
    <w:p w:rsidR="004F7ED1" w:rsidRDefault="00FD32B1">
      <w:pPr>
        <w:pStyle w:val="1"/>
        <w:spacing w:before="163"/>
        <w:ind w:left="971"/>
      </w:pPr>
      <w:r>
        <w:t>Практика: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59"/>
        <w:ind w:left="1701"/>
        <w:rPr>
          <w:sz w:val="28"/>
        </w:rPr>
      </w:pPr>
      <w:r>
        <w:rPr>
          <w:sz w:val="28"/>
        </w:rPr>
        <w:t>Поиск нужных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62"/>
        <w:ind w:left="1701"/>
        <w:rPr>
          <w:sz w:val="28"/>
        </w:rPr>
      </w:pPr>
      <w:r>
        <w:rPr>
          <w:sz w:val="28"/>
        </w:rPr>
        <w:t>Сбор деталей разными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способами.</w:t>
      </w:r>
    </w:p>
    <w:p w:rsidR="004F7ED1" w:rsidRDefault="00FD32B1">
      <w:pPr>
        <w:pStyle w:val="a4"/>
        <w:numPr>
          <w:ilvl w:val="1"/>
          <w:numId w:val="3"/>
        </w:numPr>
        <w:tabs>
          <w:tab w:val="left" w:pos="1700"/>
          <w:tab w:val="left" w:pos="1701"/>
        </w:tabs>
        <w:spacing w:before="158"/>
        <w:ind w:left="1701"/>
        <w:rPr>
          <w:sz w:val="28"/>
        </w:rPr>
      </w:pPr>
      <w:r>
        <w:rPr>
          <w:sz w:val="28"/>
        </w:rPr>
        <w:t>Цветовая</w:t>
      </w:r>
      <w:r>
        <w:rPr>
          <w:spacing w:val="2"/>
          <w:sz w:val="28"/>
        </w:rPr>
        <w:t xml:space="preserve"> </w:t>
      </w:r>
      <w:r>
        <w:rPr>
          <w:sz w:val="28"/>
        </w:rPr>
        <w:t>гамма.</w:t>
      </w:r>
    </w:p>
    <w:p w:rsidR="004F7ED1" w:rsidRDefault="00FD32B1">
      <w:pPr>
        <w:pStyle w:val="1"/>
        <w:spacing w:before="168" w:line="357" w:lineRule="auto"/>
        <w:ind w:right="5265"/>
      </w:pPr>
      <w:r>
        <w:t>Раздел 6. Правила дорожного движения Теория:</w:t>
      </w:r>
    </w:p>
    <w:p w:rsidR="004F7ED1" w:rsidRDefault="00FD32B1">
      <w:pPr>
        <w:pStyle w:val="a3"/>
        <w:spacing w:before="1" w:line="362" w:lineRule="auto"/>
        <w:ind w:right="971"/>
      </w:pPr>
      <w:r>
        <w:t>Содержание: Повторение и закрепление правил поведения на дороге и вблизи проезжей части</w:t>
      </w:r>
    </w:p>
    <w:p w:rsidR="004F7ED1" w:rsidRDefault="00FD32B1">
      <w:pPr>
        <w:pStyle w:val="a3"/>
        <w:spacing w:line="315" w:lineRule="exact"/>
      </w:pPr>
      <w:r>
        <w:rPr>
          <w:b/>
        </w:rPr>
        <w:t xml:space="preserve">Практика: </w:t>
      </w:r>
      <w:r>
        <w:t>Методы и технологии: Беседа, ролевые игры, Поле чудес.</w:t>
      </w:r>
    </w:p>
    <w:p w:rsidR="004F7ED1" w:rsidRDefault="00FD32B1">
      <w:pPr>
        <w:pStyle w:val="1"/>
        <w:spacing w:before="168"/>
      </w:pPr>
      <w:r>
        <w:t>Раздел 7. Творческие задания</w:t>
      </w:r>
    </w:p>
    <w:p w:rsidR="004F7ED1" w:rsidRDefault="00FD32B1">
      <w:pPr>
        <w:spacing w:before="153" w:line="362" w:lineRule="auto"/>
        <w:ind w:left="260" w:right="3650"/>
        <w:rPr>
          <w:i/>
          <w:sz w:val="28"/>
        </w:rPr>
      </w:pPr>
      <w:r>
        <w:rPr>
          <w:b/>
          <w:sz w:val="28"/>
        </w:rPr>
        <w:t xml:space="preserve">Практика: </w:t>
      </w:r>
      <w:r>
        <w:rPr>
          <w:sz w:val="28"/>
        </w:rPr>
        <w:t>Мой любимый город (коллективная работа) Конструктор-город (выпол</w:t>
      </w:r>
      <w:r>
        <w:rPr>
          <w:sz w:val="28"/>
        </w:rPr>
        <w:t xml:space="preserve">нение проектов по замыслу) </w:t>
      </w:r>
      <w:r>
        <w:rPr>
          <w:b/>
          <w:i/>
          <w:sz w:val="28"/>
        </w:rPr>
        <w:t>Методическое обеспечение</w:t>
      </w:r>
      <w:r>
        <w:rPr>
          <w:i/>
          <w:sz w:val="28"/>
        </w:rPr>
        <w:t>.</w:t>
      </w:r>
    </w:p>
    <w:p w:rsidR="004F7ED1" w:rsidRDefault="00FD32B1">
      <w:pPr>
        <w:pStyle w:val="a3"/>
        <w:spacing w:line="313" w:lineRule="exact"/>
      </w:pPr>
      <w:r>
        <w:t>В своей работе используются следующие методы:</w:t>
      </w:r>
    </w:p>
    <w:p w:rsidR="004F7ED1" w:rsidRDefault="00FD32B1">
      <w:pPr>
        <w:pStyle w:val="a4"/>
        <w:numPr>
          <w:ilvl w:val="0"/>
          <w:numId w:val="2"/>
        </w:numPr>
        <w:tabs>
          <w:tab w:val="left" w:pos="981"/>
        </w:tabs>
        <w:spacing w:before="163"/>
        <w:rPr>
          <w:sz w:val="28"/>
        </w:rPr>
      </w:pPr>
      <w:r>
        <w:rPr>
          <w:sz w:val="28"/>
        </w:rPr>
        <w:t>Объяснительно-иллюстративный.</w:t>
      </w:r>
    </w:p>
    <w:p w:rsidR="004F7ED1" w:rsidRDefault="00FD32B1">
      <w:pPr>
        <w:pStyle w:val="a4"/>
        <w:numPr>
          <w:ilvl w:val="0"/>
          <w:numId w:val="2"/>
        </w:numPr>
        <w:tabs>
          <w:tab w:val="left" w:pos="981"/>
        </w:tabs>
        <w:spacing w:before="140"/>
        <w:rPr>
          <w:sz w:val="28"/>
        </w:rPr>
      </w:pPr>
      <w:r>
        <w:rPr>
          <w:sz w:val="28"/>
        </w:rPr>
        <w:t>Частично-поисковый (эвристический) метод</w:t>
      </w:r>
    </w:p>
    <w:p w:rsidR="004F7ED1" w:rsidRDefault="00FD32B1">
      <w:pPr>
        <w:pStyle w:val="a4"/>
        <w:numPr>
          <w:ilvl w:val="0"/>
          <w:numId w:val="2"/>
        </w:numPr>
        <w:tabs>
          <w:tab w:val="left" w:pos="981"/>
        </w:tabs>
        <w:spacing w:before="134"/>
        <w:rPr>
          <w:sz w:val="28"/>
        </w:rPr>
      </w:pPr>
      <w:r>
        <w:rPr>
          <w:sz w:val="28"/>
        </w:rPr>
        <w:t>Исследовательский метод</w:t>
      </w:r>
    </w:p>
    <w:p w:rsidR="004F7ED1" w:rsidRDefault="004F7ED1">
      <w:pPr>
        <w:pStyle w:val="a3"/>
        <w:ind w:left="0"/>
        <w:rPr>
          <w:sz w:val="32"/>
        </w:rPr>
      </w:pPr>
    </w:p>
    <w:p w:rsidR="004F7ED1" w:rsidRDefault="00FD32B1">
      <w:pPr>
        <w:spacing w:before="252"/>
        <w:ind w:left="260"/>
        <w:rPr>
          <w:sz w:val="28"/>
        </w:rPr>
      </w:pPr>
      <w:r>
        <w:rPr>
          <w:b/>
          <w:sz w:val="28"/>
        </w:rPr>
        <w:t xml:space="preserve">Форма организации учебного процесса – </w:t>
      </w:r>
      <w:r>
        <w:rPr>
          <w:sz w:val="28"/>
        </w:rPr>
        <w:t>групповая.</w:t>
      </w:r>
    </w:p>
    <w:p w:rsidR="004F7ED1" w:rsidRDefault="00FD32B1">
      <w:pPr>
        <w:tabs>
          <w:tab w:val="left" w:pos="1460"/>
          <w:tab w:val="left" w:pos="3336"/>
          <w:tab w:val="left" w:pos="4722"/>
          <w:tab w:val="left" w:pos="5993"/>
          <w:tab w:val="left" w:pos="6392"/>
          <w:tab w:val="left" w:pos="7503"/>
          <w:tab w:val="left" w:pos="8602"/>
        </w:tabs>
        <w:spacing w:before="163" w:line="362" w:lineRule="auto"/>
        <w:ind w:left="260" w:right="855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</w:r>
      <w:r>
        <w:rPr>
          <w:b/>
          <w:sz w:val="28"/>
        </w:rPr>
        <w:t>организации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занятия</w:t>
      </w:r>
      <w:r>
        <w:rPr>
          <w:b/>
          <w:sz w:val="28"/>
        </w:rPr>
        <w:tab/>
        <w:t>–</w:t>
      </w:r>
      <w:r>
        <w:rPr>
          <w:b/>
          <w:sz w:val="28"/>
        </w:rPr>
        <w:tab/>
      </w:r>
      <w:r>
        <w:rPr>
          <w:sz w:val="28"/>
        </w:rPr>
        <w:t>беседа,</w:t>
      </w:r>
      <w:r>
        <w:rPr>
          <w:sz w:val="28"/>
        </w:rPr>
        <w:tab/>
        <w:t>защита</w:t>
      </w:r>
      <w:r>
        <w:rPr>
          <w:sz w:val="28"/>
        </w:rPr>
        <w:tab/>
      </w:r>
      <w:r>
        <w:rPr>
          <w:spacing w:val="-3"/>
          <w:sz w:val="28"/>
        </w:rPr>
        <w:t xml:space="preserve">проектов, </w:t>
      </w:r>
      <w:r>
        <w:rPr>
          <w:sz w:val="28"/>
        </w:rPr>
        <w:t>наблюдение, практическое занятие, открытое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занятие.</w:t>
      </w:r>
    </w:p>
    <w:p w:rsidR="004F7ED1" w:rsidRDefault="00FD32B1">
      <w:pPr>
        <w:pStyle w:val="1"/>
        <w:spacing w:line="319" w:lineRule="exact"/>
      </w:pPr>
      <w:r>
        <w:t>Педагогические технологии.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58"/>
        <w:rPr>
          <w:rFonts w:ascii="Symbol" w:hAnsi="Symbol"/>
          <w:sz w:val="28"/>
        </w:rPr>
      </w:pPr>
      <w:r>
        <w:rPr>
          <w:sz w:val="28"/>
        </w:rPr>
        <w:t>Технология группового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0"/>
        <w:rPr>
          <w:rFonts w:ascii="Symbol" w:hAnsi="Symbol"/>
          <w:sz w:val="28"/>
        </w:rPr>
      </w:pPr>
      <w:r>
        <w:rPr>
          <w:sz w:val="28"/>
        </w:rPr>
        <w:t>Технология проектной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1"/>
        <w:rPr>
          <w:rFonts w:ascii="Symbol" w:hAnsi="Symbol"/>
          <w:sz w:val="28"/>
        </w:rPr>
      </w:pPr>
      <w:r>
        <w:rPr>
          <w:sz w:val="28"/>
        </w:rPr>
        <w:t>Технология игровой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4F7ED1" w:rsidRDefault="004F7ED1">
      <w:pPr>
        <w:rPr>
          <w:rFonts w:ascii="Symbol" w:hAnsi="Symbol"/>
          <w:sz w:val="28"/>
        </w:rPr>
        <w:sectPr w:rsidR="004F7ED1">
          <w:pgSz w:w="11910" w:h="16840"/>
          <w:pgMar w:top="1040" w:right="0" w:bottom="280" w:left="1300" w:header="720" w:footer="720" w:gutter="0"/>
          <w:cols w:space="720"/>
        </w:sectPr>
      </w:pP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87"/>
        <w:rPr>
          <w:rFonts w:ascii="Symbol" w:hAnsi="Symbol"/>
          <w:sz w:val="28"/>
        </w:rPr>
      </w:pPr>
      <w:r>
        <w:rPr>
          <w:sz w:val="28"/>
        </w:rPr>
        <w:lastRenderedPageBreak/>
        <w:t>Коммуни</w:t>
      </w:r>
      <w:r>
        <w:rPr>
          <w:sz w:val="28"/>
        </w:rPr>
        <w:t>кативная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1"/>
        <w:rPr>
          <w:rFonts w:ascii="Symbol" w:hAnsi="Symbol"/>
          <w:sz w:val="28"/>
        </w:rPr>
      </w:pPr>
      <w:r>
        <w:rPr>
          <w:sz w:val="28"/>
        </w:rPr>
        <w:t>Технология решения изобретательских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4F7ED1" w:rsidRDefault="00FD32B1">
      <w:pPr>
        <w:pStyle w:val="a4"/>
        <w:numPr>
          <w:ilvl w:val="0"/>
          <w:numId w:val="3"/>
        </w:numPr>
        <w:tabs>
          <w:tab w:val="left" w:pos="980"/>
          <w:tab w:val="left" w:pos="981"/>
        </w:tabs>
        <w:spacing w:before="161"/>
        <w:rPr>
          <w:rFonts w:ascii="Symbol" w:hAnsi="Symbol"/>
          <w:sz w:val="28"/>
        </w:rPr>
      </w:pPr>
      <w:r>
        <w:rPr>
          <w:sz w:val="28"/>
        </w:rPr>
        <w:t>Здоровьесберегающая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технология.</w:t>
      </w:r>
    </w:p>
    <w:p w:rsidR="004F7ED1" w:rsidRDefault="004F7ED1">
      <w:pPr>
        <w:pStyle w:val="a3"/>
        <w:ind w:left="0"/>
        <w:rPr>
          <w:sz w:val="34"/>
        </w:rPr>
      </w:pPr>
    </w:p>
    <w:p w:rsidR="004F7ED1" w:rsidRDefault="00FD32B1">
      <w:pPr>
        <w:pStyle w:val="2"/>
        <w:spacing w:before="256"/>
        <w:jc w:val="both"/>
      </w:pPr>
      <w:r>
        <w:t>Алгоритм занятия</w:t>
      </w:r>
    </w:p>
    <w:p w:rsidR="004F7ED1" w:rsidRDefault="00FD32B1">
      <w:pPr>
        <w:pStyle w:val="a3"/>
        <w:spacing w:before="158" w:line="360" w:lineRule="auto"/>
        <w:ind w:right="856" w:firstLine="355"/>
        <w:jc w:val="both"/>
      </w:pPr>
      <w:r>
        <w:t>В целом учебное занятие можно представить в виде последовательности следующих этапов: организационного, проверочного, подготовительного, основного, контрольного, рефлексивного (самоанализ), итогового, информационного. Каждый этап отличается от другого смен</w:t>
      </w:r>
      <w:r>
        <w:t>ой вида деятельности, содержанием и конкретной задачей.</w:t>
      </w:r>
    </w:p>
    <w:p w:rsidR="004F7ED1" w:rsidRDefault="00FD32B1">
      <w:pPr>
        <w:pStyle w:val="a3"/>
        <w:jc w:val="both"/>
      </w:pPr>
      <w:r>
        <w:t>Для реализации Программы используются следующие материалы: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163"/>
        <w:ind w:left="423" w:hanging="164"/>
        <w:rPr>
          <w:sz w:val="28"/>
        </w:rPr>
      </w:pPr>
      <w:r>
        <w:rPr>
          <w:sz w:val="28"/>
        </w:rPr>
        <w:t>учебный план;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158"/>
        <w:ind w:left="423" w:hanging="164"/>
        <w:rPr>
          <w:sz w:val="28"/>
        </w:rPr>
      </w:pPr>
      <w:r>
        <w:rPr>
          <w:sz w:val="28"/>
        </w:rPr>
        <w:t>календарно-тематический план;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164" w:line="357" w:lineRule="auto"/>
        <w:ind w:right="2075" w:firstLine="0"/>
        <w:rPr>
          <w:sz w:val="28"/>
        </w:rPr>
      </w:pPr>
      <w:r>
        <w:rPr>
          <w:sz w:val="28"/>
        </w:rPr>
        <w:t>ресурсы информационных сетей по методике проведения занятий</w:t>
      </w:r>
      <w:r>
        <w:rPr>
          <w:spacing w:val="-44"/>
          <w:sz w:val="28"/>
        </w:rPr>
        <w:t xml:space="preserve"> </w:t>
      </w:r>
      <w:r>
        <w:rPr>
          <w:sz w:val="28"/>
        </w:rPr>
        <w:t>и подбору схем изготовления конструкций;</w:t>
      </w:r>
    </w:p>
    <w:p w:rsidR="004F7ED1" w:rsidRDefault="00FD32B1">
      <w:pPr>
        <w:pStyle w:val="a4"/>
        <w:numPr>
          <w:ilvl w:val="0"/>
          <w:numId w:val="4"/>
        </w:numPr>
        <w:tabs>
          <w:tab w:val="left" w:pos="424"/>
        </w:tabs>
        <w:spacing w:before="5"/>
        <w:ind w:left="423" w:hanging="164"/>
        <w:rPr>
          <w:sz w:val="28"/>
        </w:rPr>
      </w:pPr>
      <w:r>
        <w:rPr>
          <w:sz w:val="28"/>
        </w:rPr>
        <w:t>схемы пошагового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конструирования;</w:t>
      </w:r>
    </w:p>
    <w:p w:rsidR="004F7ED1" w:rsidRDefault="004F7ED1">
      <w:pPr>
        <w:pStyle w:val="a3"/>
        <w:ind w:left="0"/>
        <w:rPr>
          <w:sz w:val="30"/>
        </w:rPr>
      </w:pPr>
    </w:p>
    <w:p w:rsidR="004F7ED1" w:rsidRDefault="004F7ED1">
      <w:pPr>
        <w:pStyle w:val="a3"/>
        <w:spacing w:before="10"/>
        <w:ind w:left="0"/>
        <w:rPr>
          <w:sz w:val="25"/>
        </w:rPr>
      </w:pPr>
    </w:p>
    <w:p w:rsidR="004F7ED1" w:rsidRDefault="00FD32B1">
      <w:pPr>
        <w:pStyle w:val="a3"/>
        <w:spacing w:before="1" w:line="360" w:lineRule="auto"/>
        <w:ind w:right="852" w:firstLine="283"/>
        <w:jc w:val="both"/>
      </w:pPr>
      <w:r>
        <w:t>В настоящее время родители и педагоги, заботясь об интеллектуальном развитии ребенка, отдают предпочтение «умным» играм, способствующим развитию малыша. Развивающие игры привлекаю</w:t>
      </w:r>
      <w:r>
        <w:t>т свободой выбора, непринужденностью, самореализацией, самовыражением, возможностью проявить себя в разных областях. Конструктор стимулирует детскую фантазию, воображение, формирует моторные навыки, конструктивные способности.</w:t>
      </w:r>
    </w:p>
    <w:p w:rsidR="004F7ED1" w:rsidRDefault="00FD32B1">
      <w:pPr>
        <w:pStyle w:val="a3"/>
        <w:spacing w:before="4" w:line="360" w:lineRule="auto"/>
        <w:ind w:right="849" w:firstLine="216"/>
        <w:jc w:val="both"/>
      </w:pPr>
      <w:r>
        <w:t>Конструкторы вводят детей в м</w:t>
      </w:r>
      <w:r>
        <w:t>ир моделирования, способствуют формированию общих навыков проектного мышления, исследовательской деятельности. Общеразвивающая программа «Чудо-конструктор» даёт возможность обучать дошкольников и школьников элементам конструирования, развивает их техническ</w:t>
      </w:r>
      <w:r>
        <w:t>ое мышление и способность к творческой работе.</w:t>
      </w:r>
    </w:p>
    <w:p w:rsidR="004F7ED1" w:rsidRDefault="004F7ED1">
      <w:pPr>
        <w:spacing w:line="360" w:lineRule="auto"/>
        <w:jc w:val="both"/>
        <w:sectPr w:rsidR="004F7ED1">
          <w:pgSz w:w="11910" w:h="16840"/>
          <w:pgMar w:top="1020" w:right="0" w:bottom="280" w:left="1300" w:header="720" w:footer="720" w:gutter="0"/>
          <w:cols w:space="720"/>
        </w:sectPr>
      </w:pPr>
    </w:p>
    <w:p w:rsidR="004F7ED1" w:rsidRDefault="00FD32B1">
      <w:pPr>
        <w:pStyle w:val="a3"/>
        <w:spacing w:before="71" w:line="360" w:lineRule="auto"/>
        <w:ind w:right="848" w:firstLine="216"/>
        <w:jc w:val="both"/>
      </w:pPr>
      <w:r>
        <w:rPr>
          <w:b/>
          <w:i/>
        </w:rPr>
        <w:lastRenderedPageBreak/>
        <w:t xml:space="preserve">Актуальность программы </w:t>
      </w:r>
      <w:r>
        <w:t>заключается в том, что она ориентирована на всестороннее развитие личности ребенка, его неповторимой индивидуальности.</w:t>
      </w:r>
    </w:p>
    <w:p w:rsidR="004F7ED1" w:rsidRDefault="00FD32B1">
      <w:pPr>
        <w:pStyle w:val="a3"/>
        <w:spacing w:before="1" w:line="360" w:lineRule="auto"/>
        <w:ind w:right="846" w:firstLine="283"/>
        <w:jc w:val="both"/>
      </w:pPr>
      <w:r>
        <w:t>В программе систематизированы средства и методы конструктивно-игровой деятельности, обосновано распределение их в соответствии с психолого- педагогическими особенностями этапов детства. Предусмотрено поэтапное использование отдельных видов детской творческ</w:t>
      </w:r>
      <w:r>
        <w:t>ой деятельности (конструктивной, игровой). Дети учатся конструировать «шаг за шагом». Такое обучение позволяет им продвигаться вперёд в собственном темпе, стимулирует желание учиться и решать новые, более сложные</w:t>
      </w:r>
      <w:r>
        <w:rPr>
          <w:spacing w:val="1"/>
        </w:rPr>
        <w:t xml:space="preserve"> </w:t>
      </w:r>
      <w:r>
        <w:t>задачи.</w:t>
      </w:r>
    </w:p>
    <w:p w:rsidR="004F7ED1" w:rsidRDefault="00FD32B1">
      <w:pPr>
        <w:pStyle w:val="a3"/>
        <w:spacing w:line="360" w:lineRule="auto"/>
        <w:ind w:right="848" w:firstLine="422"/>
        <w:jc w:val="both"/>
      </w:pPr>
      <w:r>
        <w:t>Педагогическая целесообразность про</w:t>
      </w:r>
      <w:r>
        <w:t>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</w:t>
      </w:r>
      <w:r>
        <w:t>ву.</w:t>
      </w:r>
    </w:p>
    <w:p w:rsidR="004F7ED1" w:rsidRDefault="004F7ED1">
      <w:pPr>
        <w:pStyle w:val="a3"/>
        <w:ind w:left="0"/>
        <w:rPr>
          <w:sz w:val="30"/>
        </w:rPr>
      </w:pPr>
    </w:p>
    <w:p w:rsidR="004F7ED1" w:rsidRDefault="004F7ED1">
      <w:pPr>
        <w:pStyle w:val="a3"/>
        <w:ind w:left="0"/>
        <w:rPr>
          <w:sz w:val="30"/>
        </w:rPr>
      </w:pPr>
    </w:p>
    <w:p w:rsidR="004F7ED1" w:rsidRDefault="004F7ED1">
      <w:pPr>
        <w:pStyle w:val="a3"/>
        <w:ind w:left="0"/>
        <w:rPr>
          <w:sz w:val="30"/>
        </w:rPr>
      </w:pPr>
    </w:p>
    <w:p w:rsidR="004F7ED1" w:rsidRDefault="004F7ED1">
      <w:pPr>
        <w:pStyle w:val="a3"/>
        <w:spacing w:before="3"/>
        <w:ind w:left="0"/>
        <w:rPr>
          <w:sz w:val="27"/>
        </w:rPr>
      </w:pPr>
    </w:p>
    <w:p w:rsidR="004F7ED1" w:rsidRDefault="00FD32B1">
      <w:pPr>
        <w:pStyle w:val="1"/>
        <w:ind w:left="1408"/>
      </w:pPr>
      <w:r>
        <w:t>Список литературы, рекомендуемый детям и родителям</w:t>
      </w:r>
    </w:p>
    <w:p w:rsidR="004F7ED1" w:rsidRDefault="00FD32B1">
      <w:pPr>
        <w:pStyle w:val="a4"/>
        <w:numPr>
          <w:ilvl w:val="0"/>
          <w:numId w:val="1"/>
        </w:numPr>
        <w:tabs>
          <w:tab w:val="left" w:pos="544"/>
        </w:tabs>
        <w:spacing w:before="158"/>
        <w:rPr>
          <w:sz w:val="28"/>
        </w:rPr>
      </w:pPr>
      <w:r>
        <w:rPr>
          <w:sz w:val="28"/>
        </w:rPr>
        <w:t>Учебный курс "Технология игрового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конструирования"</w:t>
      </w:r>
    </w:p>
    <w:p w:rsidR="004F7ED1" w:rsidRDefault="00FD32B1">
      <w:pPr>
        <w:pStyle w:val="a4"/>
        <w:numPr>
          <w:ilvl w:val="0"/>
          <w:numId w:val="1"/>
        </w:numPr>
        <w:tabs>
          <w:tab w:val="left" w:pos="520"/>
        </w:tabs>
        <w:spacing w:before="164"/>
        <w:ind w:left="519" w:hanging="260"/>
        <w:rPr>
          <w:sz w:val="28"/>
        </w:rPr>
      </w:pPr>
      <w:hyperlink r:id="rId6">
        <w:r>
          <w:rPr>
            <w:sz w:val="28"/>
          </w:rPr>
          <w:t>http://www.lego.com/ru-ru/</w:t>
        </w:r>
      </w:hyperlink>
    </w:p>
    <w:sectPr w:rsidR="004F7ED1">
      <w:pgSz w:w="11910" w:h="16840"/>
      <w:pgMar w:top="144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21A"/>
    <w:multiLevelType w:val="hybridMultilevel"/>
    <w:tmpl w:val="F6E689DC"/>
    <w:lvl w:ilvl="0" w:tplc="3DDC8CD2">
      <w:numFmt w:val="bullet"/>
      <w:lvlText w:val="-"/>
      <w:lvlJc w:val="left"/>
      <w:pPr>
        <w:ind w:left="26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E46B186">
      <w:numFmt w:val="bullet"/>
      <w:lvlText w:val=""/>
      <w:lvlJc w:val="left"/>
      <w:pPr>
        <w:ind w:left="260" w:hanging="73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01021840">
      <w:numFmt w:val="bullet"/>
      <w:lvlText w:val="•"/>
      <w:lvlJc w:val="left"/>
      <w:pPr>
        <w:ind w:left="2328" w:hanging="730"/>
      </w:pPr>
      <w:rPr>
        <w:rFonts w:hint="default"/>
        <w:lang w:val="ru-RU" w:eastAsia="ru-RU" w:bidi="ru-RU"/>
      </w:rPr>
    </w:lvl>
    <w:lvl w:ilvl="3" w:tplc="A502B7E8">
      <w:numFmt w:val="bullet"/>
      <w:lvlText w:val="•"/>
      <w:lvlJc w:val="left"/>
      <w:pPr>
        <w:ind w:left="3363" w:hanging="730"/>
      </w:pPr>
      <w:rPr>
        <w:rFonts w:hint="default"/>
        <w:lang w:val="ru-RU" w:eastAsia="ru-RU" w:bidi="ru-RU"/>
      </w:rPr>
    </w:lvl>
    <w:lvl w:ilvl="4" w:tplc="F370C3B2">
      <w:numFmt w:val="bullet"/>
      <w:lvlText w:val="•"/>
      <w:lvlJc w:val="left"/>
      <w:pPr>
        <w:ind w:left="4397" w:hanging="730"/>
      </w:pPr>
      <w:rPr>
        <w:rFonts w:hint="default"/>
        <w:lang w:val="ru-RU" w:eastAsia="ru-RU" w:bidi="ru-RU"/>
      </w:rPr>
    </w:lvl>
    <w:lvl w:ilvl="5" w:tplc="2A9E59F8">
      <w:numFmt w:val="bullet"/>
      <w:lvlText w:val="•"/>
      <w:lvlJc w:val="left"/>
      <w:pPr>
        <w:ind w:left="5432" w:hanging="730"/>
      </w:pPr>
      <w:rPr>
        <w:rFonts w:hint="default"/>
        <w:lang w:val="ru-RU" w:eastAsia="ru-RU" w:bidi="ru-RU"/>
      </w:rPr>
    </w:lvl>
    <w:lvl w:ilvl="6" w:tplc="E95E6698">
      <w:numFmt w:val="bullet"/>
      <w:lvlText w:val="•"/>
      <w:lvlJc w:val="left"/>
      <w:pPr>
        <w:ind w:left="6466" w:hanging="730"/>
      </w:pPr>
      <w:rPr>
        <w:rFonts w:hint="default"/>
        <w:lang w:val="ru-RU" w:eastAsia="ru-RU" w:bidi="ru-RU"/>
      </w:rPr>
    </w:lvl>
    <w:lvl w:ilvl="7" w:tplc="46E2A4A2">
      <w:numFmt w:val="bullet"/>
      <w:lvlText w:val="•"/>
      <w:lvlJc w:val="left"/>
      <w:pPr>
        <w:ind w:left="7500" w:hanging="730"/>
      </w:pPr>
      <w:rPr>
        <w:rFonts w:hint="default"/>
        <w:lang w:val="ru-RU" w:eastAsia="ru-RU" w:bidi="ru-RU"/>
      </w:rPr>
    </w:lvl>
    <w:lvl w:ilvl="8" w:tplc="7884DEAE">
      <w:numFmt w:val="bullet"/>
      <w:lvlText w:val="•"/>
      <w:lvlJc w:val="left"/>
      <w:pPr>
        <w:ind w:left="8535" w:hanging="730"/>
      </w:pPr>
      <w:rPr>
        <w:rFonts w:hint="default"/>
        <w:lang w:val="ru-RU" w:eastAsia="ru-RU" w:bidi="ru-RU"/>
      </w:rPr>
    </w:lvl>
  </w:abstractNum>
  <w:abstractNum w:abstractNumId="1" w15:restartNumberingAfterBreak="0">
    <w:nsid w:val="12015FA0"/>
    <w:multiLevelType w:val="hybridMultilevel"/>
    <w:tmpl w:val="73E8FE3E"/>
    <w:lvl w:ilvl="0" w:tplc="21B46AAA">
      <w:numFmt w:val="bullet"/>
      <w:lvlText w:val="-"/>
      <w:lvlJc w:val="left"/>
      <w:pPr>
        <w:ind w:left="981" w:hanging="361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ru-RU" w:bidi="ru-RU"/>
      </w:rPr>
    </w:lvl>
    <w:lvl w:ilvl="1" w:tplc="79A65A34">
      <w:numFmt w:val="bullet"/>
      <w:lvlText w:val="•"/>
      <w:lvlJc w:val="left"/>
      <w:pPr>
        <w:ind w:left="1942" w:hanging="361"/>
      </w:pPr>
      <w:rPr>
        <w:rFonts w:hint="default"/>
        <w:lang w:val="ru-RU" w:eastAsia="ru-RU" w:bidi="ru-RU"/>
      </w:rPr>
    </w:lvl>
    <w:lvl w:ilvl="2" w:tplc="EFECBB7A">
      <w:numFmt w:val="bullet"/>
      <w:lvlText w:val="•"/>
      <w:lvlJc w:val="left"/>
      <w:pPr>
        <w:ind w:left="2904" w:hanging="361"/>
      </w:pPr>
      <w:rPr>
        <w:rFonts w:hint="default"/>
        <w:lang w:val="ru-RU" w:eastAsia="ru-RU" w:bidi="ru-RU"/>
      </w:rPr>
    </w:lvl>
    <w:lvl w:ilvl="3" w:tplc="E40AFDAE">
      <w:numFmt w:val="bullet"/>
      <w:lvlText w:val="•"/>
      <w:lvlJc w:val="left"/>
      <w:pPr>
        <w:ind w:left="3867" w:hanging="361"/>
      </w:pPr>
      <w:rPr>
        <w:rFonts w:hint="default"/>
        <w:lang w:val="ru-RU" w:eastAsia="ru-RU" w:bidi="ru-RU"/>
      </w:rPr>
    </w:lvl>
    <w:lvl w:ilvl="4" w:tplc="B614B564">
      <w:numFmt w:val="bullet"/>
      <w:lvlText w:val="•"/>
      <w:lvlJc w:val="left"/>
      <w:pPr>
        <w:ind w:left="4829" w:hanging="361"/>
      </w:pPr>
      <w:rPr>
        <w:rFonts w:hint="default"/>
        <w:lang w:val="ru-RU" w:eastAsia="ru-RU" w:bidi="ru-RU"/>
      </w:rPr>
    </w:lvl>
    <w:lvl w:ilvl="5" w:tplc="2E945106">
      <w:numFmt w:val="bullet"/>
      <w:lvlText w:val="•"/>
      <w:lvlJc w:val="left"/>
      <w:pPr>
        <w:ind w:left="5792" w:hanging="361"/>
      </w:pPr>
      <w:rPr>
        <w:rFonts w:hint="default"/>
        <w:lang w:val="ru-RU" w:eastAsia="ru-RU" w:bidi="ru-RU"/>
      </w:rPr>
    </w:lvl>
    <w:lvl w:ilvl="6" w:tplc="D4F44810">
      <w:numFmt w:val="bullet"/>
      <w:lvlText w:val="•"/>
      <w:lvlJc w:val="left"/>
      <w:pPr>
        <w:ind w:left="6754" w:hanging="361"/>
      </w:pPr>
      <w:rPr>
        <w:rFonts w:hint="default"/>
        <w:lang w:val="ru-RU" w:eastAsia="ru-RU" w:bidi="ru-RU"/>
      </w:rPr>
    </w:lvl>
    <w:lvl w:ilvl="7" w:tplc="F7ECD53C">
      <w:numFmt w:val="bullet"/>
      <w:lvlText w:val="•"/>
      <w:lvlJc w:val="left"/>
      <w:pPr>
        <w:ind w:left="7716" w:hanging="361"/>
      </w:pPr>
      <w:rPr>
        <w:rFonts w:hint="default"/>
        <w:lang w:val="ru-RU" w:eastAsia="ru-RU" w:bidi="ru-RU"/>
      </w:rPr>
    </w:lvl>
    <w:lvl w:ilvl="8" w:tplc="F5D48CBC">
      <w:numFmt w:val="bullet"/>
      <w:lvlText w:val="•"/>
      <w:lvlJc w:val="left"/>
      <w:pPr>
        <w:ind w:left="8679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2EB476E2"/>
    <w:multiLevelType w:val="hybridMultilevel"/>
    <w:tmpl w:val="3F1CA7D6"/>
    <w:lvl w:ilvl="0" w:tplc="591AA7C6">
      <w:numFmt w:val="bullet"/>
      <w:lvlText w:val="-"/>
      <w:lvlJc w:val="left"/>
      <w:pPr>
        <w:ind w:left="26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BB4E984">
      <w:start w:val="1"/>
      <w:numFmt w:val="decimal"/>
      <w:lvlText w:val="%2."/>
      <w:lvlJc w:val="left"/>
      <w:pPr>
        <w:ind w:left="260" w:hanging="7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F48A0A8">
      <w:numFmt w:val="bullet"/>
      <w:lvlText w:val="•"/>
      <w:lvlJc w:val="left"/>
      <w:pPr>
        <w:ind w:left="2328" w:hanging="749"/>
      </w:pPr>
      <w:rPr>
        <w:rFonts w:hint="default"/>
        <w:lang w:val="ru-RU" w:eastAsia="ru-RU" w:bidi="ru-RU"/>
      </w:rPr>
    </w:lvl>
    <w:lvl w:ilvl="3" w:tplc="ECE6B46E">
      <w:numFmt w:val="bullet"/>
      <w:lvlText w:val="•"/>
      <w:lvlJc w:val="left"/>
      <w:pPr>
        <w:ind w:left="3363" w:hanging="749"/>
      </w:pPr>
      <w:rPr>
        <w:rFonts w:hint="default"/>
        <w:lang w:val="ru-RU" w:eastAsia="ru-RU" w:bidi="ru-RU"/>
      </w:rPr>
    </w:lvl>
    <w:lvl w:ilvl="4" w:tplc="8B8600FC">
      <w:numFmt w:val="bullet"/>
      <w:lvlText w:val="•"/>
      <w:lvlJc w:val="left"/>
      <w:pPr>
        <w:ind w:left="4397" w:hanging="749"/>
      </w:pPr>
      <w:rPr>
        <w:rFonts w:hint="default"/>
        <w:lang w:val="ru-RU" w:eastAsia="ru-RU" w:bidi="ru-RU"/>
      </w:rPr>
    </w:lvl>
    <w:lvl w:ilvl="5" w:tplc="35987858">
      <w:numFmt w:val="bullet"/>
      <w:lvlText w:val="•"/>
      <w:lvlJc w:val="left"/>
      <w:pPr>
        <w:ind w:left="5432" w:hanging="749"/>
      </w:pPr>
      <w:rPr>
        <w:rFonts w:hint="default"/>
        <w:lang w:val="ru-RU" w:eastAsia="ru-RU" w:bidi="ru-RU"/>
      </w:rPr>
    </w:lvl>
    <w:lvl w:ilvl="6" w:tplc="5D9EDF9A">
      <w:numFmt w:val="bullet"/>
      <w:lvlText w:val="•"/>
      <w:lvlJc w:val="left"/>
      <w:pPr>
        <w:ind w:left="6466" w:hanging="749"/>
      </w:pPr>
      <w:rPr>
        <w:rFonts w:hint="default"/>
        <w:lang w:val="ru-RU" w:eastAsia="ru-RU" w:bidi="ru-RU"/>
      </w:rPr>
    </w:lvl>
    <w:lvl w:ilvl="7" w:tplc="A1ACE10C">
      <w:numFmt w:val="bullet"/>
      <w:lvlText w:val="•"/>
      <w:lvlJc w:val="left"/>
      <w:pPr>
        <w:ind w:left="7500" w:hanging="749"/>
      </w:pPr>
      <w:rPr>
        <w:rFonts w:hint="default"/>
        <w:lang w:val="ru-RU" w:eastAsia="ru-RU" w:bidi="ru-RU"/>
      </w:rPr>
    </w:lvl>
    <w:lvl w:ilvl="8" w:tplc="49E2F0E2">
      <w:numFmt w:val="bullet"/>
      <w:lvlText w:val="•"/>
      <w:lvlJc w:val="left"/>
      <w:pPr>
        <w:ind w:left="8535" w:hanging="749"/>
      </w:pPr>
      <w:rPr>
        <w:rFonts w:hint="default"/>
        <w:lang w:val="ru-RU" w:eastAsia="ru-RU" w:bidi="ru-RU"/>
      </w:rPr>
    </w:lvl>
  </w:abstractNum>
  <w:abstractNum w:abstractNumId="3" w15:restartNumberingAfterBreak="0">
    <w:nsid w:val="4B902424"/>
    <w:multiLevelType w:val="hybridMultilevel"/>
    <w:tmpl w:val="56A4446E"/>
    <w:lvl w:ilvl="0" w:tplc="96EEA570">
      <w:numFmt w:val="bullet"/>
      <w:lvlText w:val="•"/>
      <w:lvlJc w:val="left"/>
      <w:pPr>
        <w:ind w:left="981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2F60F84">
      <w:numFmt w:val="bullet"/>
      <w:lvlText w:val="•"/>
      <w:lvlJc w:val="left"/>
      <w:pPr>
        <w:ind w:left="1942" w:hanging="361"/>
      </w:pPr>
      <w:rPr>
        <w:rFonts w:hint="default"/>
        <w:lang w:val="ru-RU" w:eastAsia="ru-RU" w:bidi="ru-RU"/>
      </w:rPr>
    </w:lvl>
    <w:lvl w:ilvl="2" w:tplc="B088BDE2">
      <w:numFmt w:val="bullet"/>
      <w:lvlText w:val="•"/>
      <w:lvlJc w:val="left"/>
      <w:pPr>
        <w:ind w:left="2904" w:hanging="361"/>
      </w:pPr>
      <w:rPr>
        <w:rFonts w:hint="default"/>
        <w:lang w:val="ru-RU" w:eastAsia="ru-RU" w:bidi="ru-RU"/>
      </w:rPr>
    </w:lvl>
    <w:lvl w:ilvl="3" w:tplc="34506456">
      <w:numFmt w:val="bullet"/>
      <w:lvlText w:val="•"/>
      <w:lvlJc w:val="left"/>
      <w:pPr>
        <w:ind w:left="3867" w:hanging="361"/>
      </w:pPr>
      <w:rPr>
        <w:rFonts w:hint="default"/>
        <w:lang w:val="ru-RU" w:eastAsia="ru-RU" w:bidi="ru-RU"/>
      </w:rPr>
    </w:lvl>
    <w:lvl w:ilvl="4" w:tplc="B84E21C4">
      <w:numFmt w:val="bullet"/>
      <w:lvlText w:val="•"/>
      <w:lvlJc w:val="left"/>
      <w:pPr>
        <w:ind w:left="4829" w:hanging="361"/>
      </w:pPr>
      <w:rPr>
        <w:rFonts w:hint="default"/>
        <w:lang w:val="ru-RU" w:eastAsia="ru-RU" w:bidi="ru-RU"/>
      </w:rPr>
    </w:lvl>
    <w:lvl w:ilvl="5" w:tplc="D1D8EB5A">
      <w:numFmt w:val="bullet"/>
      <w:lvlText w:val="•"/>
      <w:lvlJc w:val="left"/>
      <w:pPr>
        <w:ind w:left="5792" w:hanging="361"/>
      </w:pPr>
      <w:rPr>
        <w:rFonts w:hint="default"/>
        <w:lang w:val="ru-RU" w:eastAsia="ru-RU" w:bidi="ru-RU"/>
      </w:rPr>
    </w:lvl>
    <w:lvl w:ilvl="6" w:tplc="9ED24B28">
      <w:numFmt w:val="bullet"/>
      <w:lvlText w:val="•"/>
      <w:lvlJc w:val="left"/>
      <w:pPr>
        <w:ind w:left="6754" w:hanging="361"/>
      </w:pPr>
      <w:rPr>
        <w:rFonts w:hint="default"/>
        <w:lang w:val="ru-RU" w:eastAsia="ru-RU" w:bidi="ru-RU"/>
      </w:rPr>
    </w:lvl>
    <w:lvl w:ilvl="7" w:tplc="8BC0BB86">
      <w:numFmt w:val="bullet"/>
      <w:lvlText w:val="•"/>
      <w:lvlJc w:val="left"/>
      <w:pPr>
        <w:ind w:left="7716" w:hanging="361"/>
      </w:pPr>
      <w:rPr>
        <w:rFonts w:hint="default"/>
        <w:lang w:val="ru-RU" w:eastAsia="ru-RU" w:bidi="ru-RU"/>
      </w:rPr>
    </w:lvl>
    <w:lvl w:ilvl="8" w:tplc="B73E3542">
      <w:numFmt w:val="bullet"/>
      <w:lvlText w:val="•"/>
      <w:lvlJc w:val="left"/>
      <w:pPr>
        <w:ind w:left="8679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4CAD5F10"/>
    <w:multiLevelType w:val="hybridMultilevel"/>
    <w:tmpl w:val="4DCE466C"/>
    <w:lvl w:ilvl="0" w:tplc="19786A4A">
      <w:numFmt w:val="bullet"/>
      <w:lvlText w:val=""/>
      <w:lvlJc w:val="left"/>
      <w:pPr>
        <w:ind w:left="981" w:hanging="361"/>
      </w:pPr>
      <w:rPr>
        <w:rFonts w:hint="default"/>
        <w:w w:val="100"/>
        <w:lang w:val="ru-RU" w:eastAsia="ru-RU" w:bidi="ru-RU"/>
      </w:rPr>
    </w:lvl>
    <w:lvl w:ilvl="1" w:tplc="1FB48888">
      <w:numFmt w:val="bullet"/>
      <w:lvlText w:val=""/>
      <w:lvlJc w:val="left"/>
      <w:pPr>
        <w:ind w:left="260" w:hanging="73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69A2F3DA">
      <w:numFmt w:val="bullet"/>
      <w:lvlText w:val="•"/>
      <w:lvlJc w:val="left"/>
      <w:pPr>
        <w:ind w:left="2049" w:hanging="730"/>
      </w:pPr>
      <w:rPr>
        <w:rFonts w:hint="default"/>
        <w:lang w:val="ru-RU" w:eastAsia="ru-RU" w:bidi="ru-RU"/>
      </w:rPr>
    </w:lvl>
    <w:lvl w:ilvl="3" w:tplc="B63826A2">
      <w:numFmt w:val="bullet"/>
      <w:lvlText w:val="•"/>
      <w:lvlJc w:val="left"/>
      <w:pPr>
        <w:ind w:left="3118" w:hanging="730"/>
      </w:pPr>
      <w:rPr>
        <w:rFonts w:hint="default"/>
        <w:lang w:val="ru-RU" w:eastAsia="ru-RU" w:bidi="ru-RU"/>
      </w:rPr>
    </w:lvl>
    <w:lvl w:ilvl="4" w:tplc="6DBE7966">
      <w:numFmt w:val="bullet"/>
      <w:lvlText w:val="•"/>
      <w:lvlJc w:val="left"/>
      <w:pPr>
        <w:ind w:left="4188" w:hanging="730"/>
      </w:pPr>
      <w:rPr>
        <w:rFonts w:hint="default"/>
        <w:lang w:val="ru-RU" w:eastAsia="ru-RU" w:bidi="ru-RU"/>
      </w:rPr>
    </w:lvl>
    <w:lvl w:ilvl="5" w:tplc="9C38885A">
      <w:numFmt w:val="bullet"/>
      <w:lvlText w:val="•"/>
      <w:lvlJc w:val="left"/>
      <w:pPr>
        <w:ind w:left="5257" w:hanging="730"/>
      </w:pPr>
      <w:rPr>
        <w:rFonts w:hint="default"/>
        <w:lang w:val="ru-RU" w:eastAsia="ru-RU" w:bidi="ru-RU"/>
      </w:rPr>
    </w:lvl>
    <w:lvl w:ilvl="6" w:tplc="5C1AA606">
      <w:numFmt w:val="bullet"/>
      <w:lvlText w:val="•"/>
      <w:lvlJc w:val="left"/>
      <w:pPr>
        <w:ind w:left="6326" w:hanging="730"/>
      </w:pPr>
      <w:rPr>
        <w:rFonts w:hint="default"/>
        <w:lang w:val="ru-RU" w:eastAsia="ru-RU" w:bidi="ru-RU"/>
      </w:rPr>
    </w:lvl>
    <w:lvl w:ilvl="7" w:tplc="A08C8D22">
      <w:numFmt w:val="bullet"/>
      <w:lvlText w:val="•"/>
      <w:lvlJc w:val="left"/>
      <w:pPr>
        <w:ind w:left="7396" w:hanging="730"/>
      </w:pPr>
      <w:rPr>
        <w:rFonts w:hint="default"/>
        <w:lang w:val="ru-RU" w:eastAsia="ru-RU" w:bidi="ru-RU"/>
      </w:rPr>
    </w:lvl>
    <w:lvl w:ilvl="8" w:tplc="B712BDD4">
      <w:numFmt w:val="bullet"/>
      <w:lvlText w:val="•"/>
      <w:lvlJc w:val="left"/>
      <w:pPr>
        <w:ind w:left="8465" w:hanging="730"/>
      </w:pPr>
      <w:rPr>
        <w:rFonts w:hint="default"/>
        <w:lang w:val="ru-RU" w:eastAsia="ru-RU" w:bidi="ru-RU"/>
      </w:rPr>
    </w:lvl>
  </w:abstractNum>
  <w:abstractNum w:abstractNumId="5" w15:restartNumberingAfterBreak="0">
    <w:nsid w:val="7DFA3B28"/>
    <w:multiLevelType w:val="hybridMultilevel"/>
    <w:tmpl w:val="3D36C6B2"/>
    <w:lvl w:ilvl="0" w:tplc="4F8280EA">
      <w:start w:val="1"/>
      <w:numFmt w:val="decimal"/>
      <w:lvlText w:val="%1.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BFAFA4C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EE32A658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3" w:tplc="27008900">
      <w:numFmt w:val="bullet"/>
      <w:lvlText w:val="•"/>
      <w:lvlJc w:val="left"/>
      <w:pPr>
        <w:ind w:left="3559" w:hanging="284"/>
      </w:pPr>
      <w:rPr>
        <w:rFonts w:hint="default"/>
        <w:lang w:val="ru-RU" w:eastAsia="ru-RU" w:bidi="ru-RU"/>
      </w:rPr>
    </w:lvl>
    <w:lvl w:ilvl="4" w:tplc="3C2CB628">
      <w:numFmt w:val="bullet"/>
      <w:lvlText w:val="•"/>
      <w:lvlJc w:val="left"/>
      <w:pPr>
        <w:ind w:left="4565" w:hanging="284"/>
      </w:pPr>
      <w:rPr>
        <w:rFonts w:hint="default"/>
        <w:lang w:val="ru-RU" w:eastAsia="ru-RU" w:bidi="ru-RU"/>
      </w:rPr>
    </w:lvl>
    <w:lvl w:ilvl="5" w:tplc="AC1C1BCE">
      <w:numFmt w:val="bullet"/>
      <w:lvlText w:val="•"/>
      <w:lvlJc w:val="left"/>
      <w:pPr>
        <w:ind w:left="5572" w:hanging="284"/>
      </w:pPr>
      <w:rPr>
        <w:rFonts w:hint="default"/>
        <w:lang w:val="ru-RU" w:eastAsia="ru-RU" w:bidi="ru-RU"/>
      </w:rPr>
    </w:lvl>
    <w:lvl w:ilvl="6" w:tplc="FA202930">
      <w:numFmt w:val="bullet"/>
      <w:lvlText w:val="•"/>
      <w:lvlJc w:val="left"/>
      <w:pPr>
        <w:ind w:left="6578" w:hanging="284"/>
      </w:pPr>
      <w:rPr>
        <w:rFonts w:hint="default"/>
        <w:lang w:val="ru-RU" w:eastAsia="ru-RU" w:bidi="ru-RU"/>
      </w:rPr>
    </w:lvl>
    <w:lvl w:ilvl="7" w:tplc="6870E928">
      <w:numFmt w:val="bullet"/>
      <w:lvlText w:val="•"/>
      <w:lvlJc w:val="left"/>
      <w:pPr>
        <w:ind w:left="7584" w:hanging="284"/>
      </w:pPr>
      <w:rPr>
        <w:rFonts w:hint="default"/>
        <w:lang w:val="ru-RU" w:eastAsia="ru-RU" w:bidi="ru-RU"/>
      </w:rPr>
    </w:lvl>
    <w:lvl w:ilvl="8" w:tplc="3E2A2022">
      <w:numFmt w:val="bullet"/>
      <w:lvlText w:val="•"/>
      <w:lvlJc w:val="left"/>
      <w:pPr>
        <w:ind w:left="8591" w:hanging="28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7ED1"/>
    <w:rsid w:val="004F7ED1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1F06-C632-420A-8CD7-8AC1EB9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6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o.com/ru-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Конструированию готовая (копия 1).docx</dc:title>
  <dc:creator>Пользователь</dc:creator>
  <cp:lastModifiedBy>Тёма</cp:lastModifiedBy>
  <cp:revision>2</cp:revision>
  <dcterms:created xsi:type="dcterms:W3CDTF">2020-11-24T09:44:00Z</dcterms:created>
  <dcterms:modified xsi:type="dcterms:W3CDTF">2020-11-24T09:49:00Z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2020-11-24T00:00:00Z</vt:filetime>
  </property>
</Properties>
</file>