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D" w:rsidRPr="0076557C" w:rsidRDefault="008C02BD" w:rsidP="008C02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02BD" w:rsidRPr="0076557C" w:rsidRDefault="008C02BD" w:rsidP="008C0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6CE1" w:rsidRPr="005F3566" w:rsidRDefault="00296CE1" w:rsidP="00296CE1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Pr="005F3566">
        <w:rPr>
          <w:rFonts w:ascii="Times New Roman" w:hAnsi="Times New Roman"/>
          <w:b w:val="0"/>
          <w:sz w:val="28"/>
          <w:szCs w:val="28"/>
        </w:rPr>
        <w:t>осударственное бюджетное общеобразовательное учреждение Самарской области ср</w:t>
      </w:r>
      <w:r>
        <w:rPr>
          <w:rFonts w:ascii="Times New Roman" w:hAnsi="Times New Roman"/>
          <w:b w:val="0"/>
          <w:sz w:val="28"/>
          <w:szCs w:val="28"/>
        </w:rPr>
        <w:t>едняя общеобразовательная школа</w:t>
      </w:r>
      <w:r w:rsidRPr="005F3566">
        <w:rPr>
          <w:rFonts w:ascii="Times New Roman" w:hAnsi="Times New Roman"/>
          <w:b w:val="0"/>
          <w:sz w:val="28"/>
          <w:szCs w:val="28"/>
        </w:rPr>
        <w:t xml:space="preserve"> ж.-д.ст.</w:t>
      </w:r>
      <w:r w:rsidRPr="00E6141A">
        <w:rPr>
          <w:rFonts w:ascii="Times New Roman" w:hAnsi="Times New Roman"/>
          <w:b w:val="0"/>
          <w:sz w:val="28"/>
          <w:szCs w:val="28"/>
        </w:rPr>
        <w:t xml:space="preserve"> </w:t>
      </w:r>
      <w:r w:rsidRPr="005F3566">
        <w:rPr>
          <w:rFonts w:ascii="Times New Roman" w:hAnsi="Times New Roman"/>
          <w:b w:val="0"/>
          <w:sz w:val="28"/>
          <w:szCs w:val="28"/>
        </w:rPr>
        <w:t>Звезда муниципального района Безенчукский Самарской области</w:t>
      </w:r>
    </w:p>
    <w:p w:rsidR="00296CE1" w:rsidRDefault="00296CE1" w:rsidP="00296CE1">
      <w:pPr>
        <w:rPr>
          <w:sz w:val="28"/>
          <w:szCs w:val="28"/>
        </w:rPr>
      </w:pPr>
    </w:p>
    <w:p w:rsidR="00296CE1" w:rsidRDefault="00296CE1" w:rsidP="00296CE1">
      <w:pPr>
        <w:rPr>
          <w:sz w:val="28"/>
          <w:szCs w:val="28"/>
        </w:rPr>
      </w:pPr>
    </w:p>
    <w:p w:rsidR="00296CE1" w:rsidRDefault="00296CE1" w:rsidP="00296CE1">
      <w:pPr>
        <w:rPr>
          <w:sz w:val="28"/>
          <w:szCs w:val="28"/>
        </w:rPr>
      </w:pPr>
    </w:p>
    <w:tbl>
      <w:tblPr>
        <w:tblW w:w="5169" w:type="pct"/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3123"/>
      </w:tblGrid>
      <w:tr w:rsidR="00296CE1" w:rsidRPr="003316DA" w:rsidTr="00296CE1">
        <w:tc>
          <w:tcPr>
            <w:tcW w:w="1703" w:type="pct"/>
          </w:tcPr>
          <w:p w:rsidR="00296CE1" w:rsidRPr="003316DA" w:rsidRDefault="00296CE1" w:rsidP="00296CE1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316D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Рассмотре</w:t>
            </w:r>
            <w:r w:rsidRPr="003316DA">
              <w:rPr>
                <w:b/>
                <w:sz w:val="28"/>
                <w:szCs w:val="28"/>
              </w:rPr>
              <w:t>но»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ШМО ГБОУ СОШ ж.-</w:t>
            </w:r>
            <w:proofErr w:type="spellStart"/>
            <w:proofErr w:type="gramStart"/>
            <w:r>
              <w:rPr>
                <w:sz w:val="28"/>
                <w:szCs w:val="28"/>
              </w:rPr>
              <w:t>д.ст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Звезда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 от </w:t>
            </w:r>
            <w:r w:rsidRPr="003316DA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_»</w:t>
            </w:r>
            <w:r w:rsidRPr="005F68B5">
              <w:rPr>
                <w:sz w:val="28"/>
                <w:szCs w:val="28"/>
              </w:rPr>
              <w:t>_______</w:t>
            </w:r>
            <w:r w:rsidR="0056750D">
              <w:rPr>
                <w:sz w:val="28"/>
                <w:szCs w:val="28"/>
              </w:rPr>
              <w:t>2020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3316DA">
              <w:rPr>
                <w:sz w:val="28"/>
                <w:szCs w:val="28"/>
              </w:rPr>
              <w:t>г.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М/О</w:t>
            </w:r>
            <w:r w:rsidRPr="003316DA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</w:t>
            </w:r>
            <w:r w:rsidRPr="003316DA">
              <w:rPr>
                <w:sz w:val="28"/>
                <w:szCs w:val="28"/>
              </w:rPr>
              <w:t>_________/______/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316DA">
              <w:rPr>
                <w:sz w:val="28"/>
                <w:szCs w:val="28"/>
              </w:rPr>
              <w:t>ФИО</w:t>
            </w:r>
          </w:p>
        </w:tc>
        <w:tc>
          <w:tcPr>
            <w:tcW w:w="1719" w:type="pct"/>
          </w:tcPr>
          <w:p w:rsidR="00296CE1" w:rsidRPr="003316DA" w:rsidRDefault="00296CE1" w:rsidP="00296CE1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3316D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Проверено</w:t>
            </w:r>
            <w:r w:rsidRPr="003316DA">
              <w:rPr>
                <w:b/>
                <w:sz w:val="28"/>
                <w:szCs w:val="28"/>
              </w:rPr>
              <w:t>»</w:t>
            </w:r>
          </w:p>
          <w:p w:rsidR="00296CE1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316D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</w:t>
            </w:r>
            <w:r w:rsidRPr="003316DA">
              <w:rPr>
                <w:sz w:val="28"/>
                <w:szCs w:val="28"/>
              </w:rPr>
              <w:t xml:space="preserve">по УВР    </w:t>
            </w:r>
          </w:p>
          <w:p w:rsidR="00296CE1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Лисичкина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3316D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78" w:type="pct"/>
          </w:tcPr>
          <w:p w:rsidR="00296CE1" w:rsidRPr="003316DA" w:rsidRDefault="00296CE1" w:rsidP="00296CE1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</w:t>
            </w:r>
            <w:r w:rsidRPr="003316DA">
              <w:rPr>
                <w:b/>
                <w:sz w:val="28"/>
                <w:szCs w:val="28"/>
              </w:rPr>
              <w:t>»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3316D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ГБОУ СОШ ж.-д. ст. Звезда</w:t>
            </w:r>
          </w:p>
          <w:p w:rsidR="00296CE1" w:rsidRPr="003316DA" w:rsidRDefault="00296CE1" w:rsidP="00296CE1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Цубер</w:t>
            </w:r>
            <w:proofErr w:type="spellEnd"/>
            <w:r w:rsidRPr="003316DA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296CE1" w:rsidRDefault="00296CE1" w:rsidP="00296CE1">
      <w:pPr>
        <w:rPr>
          <w:sz w:val="28"/>
          <w:szCs w:val="28"/>
        </w:rPr>
      </w:pPr>
    </w:p>
    <w:p w:rsidR="00296CE1" w:rsidRDefault="00296CE1" w:rsidP="00296CE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</w:p>
    <w:p w:rsidR="00296CE1" w:rsidRPr="002A59CC" w:rsidRDefault="00296CE1" w:rsidP="00296CE1">
      <w:pPr>
        <w:jc w:val="center"/>
        <w:rPr>
          <w:b/>
          <w:sz w:val="28"/>
          <w:szCs w:val="28"/>
        </w:rPr>
      </w:pPr>
      <w:r w:rsidRPr="002A59CC">
        <w:rPr>
          <w:b/>
          <w:sz w:val="28"/>
          <w:szCs w:val="28"/>
        </w:rPr>
        <w:t>Рабочая программа курса</w:t>
      </w:r>
    </w:p>
    <w:p w:rsidR="00296CE1" w:rsidRPr="002A59CC" w:rsidRDefault="00296CE1" w:rsidP="0029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«Шахматы</w:t>
      </w:r>
      <w:r w:rsidRPr="002A59CC">
        <w:rPr>
          <w:b/>
          <w:sz w:val="28"/>
          <w:szCs w:val="28"/>
        </w:rPr>
        <w:t>»</w:t>
      </w:r>
    </w:p>
    <w:p w:rsidR="00296CE1" w:rsidRPr="002A59CC" w:rsidRDefault="00296CE1" w:rsidP="0029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6 (5-8 классы)</w:t>
      </w:r>
    </w:p>
    <w:p w:rsidR="00296CE1" w:rsidRPr="002A59CC" w:rsidRDefault="00296CE1" w:rsidP="00296C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2020-2021</w:t>
      </w:r>
      <w:r w:rsidRPr="002A59CC">
        <w:rPr>
          <w:b/>
          <w:sz w:val="28"/>
          <w:szCs w:val="28"/>
        </w:rPr>
        <w:t xml:space="preserve"> учебный год</w:t>
      </w:r>
    </w:p>
    <w:p w:rsidR="00296CE1" w:rsidRDefault="00296CE1" w:rsidP="00296CE1">
      <w:pPr>
        <w:jc w:val="right"/>
        <w:rPr>
          <w:sz w:val="28"/>
          <w:szCs w:val="28"/>
        </w:rPr>
      </w:pPr>
      <w:r w:rsidRPr="00CB7E5F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Программу разработал учитель </w:t>
      </w:r>
    </w:p>
    <w:p w:rsidR="00296CE1" w:rsidRDefault="00296CE1" w:rsidP="00296CE1">
      <w:pPr>
        <w:jc w:val="right"/>
        <w:rPr>
          <w:sz w:val="28"/>
          <w:szCs w:val="28"/>
        </w:rPr>
      </w:pPr>
      <w:r>
        <w:rPr>
          <w:sz w:val="28"/>
          <w:szCs w:val="28"/>
        </w:rPr>
        <w:t>русского языка и литературы</w:t>
      </w:r>
    </w:p>
    <w:p w:rsidR="00296CE1" w:rsidRDefault="00296CE1" w:rsidP="00296CE1">
      <w:pPr>
        <w:jc w:val="right"/>
        <w:rPr>
          <w:sz w:val="28"/>
          <w:szCs w:val="28"/>
        </w:rPr>
      </w:pPr>
      <w:r>
        <w:rPr>
          <w:sz w:val="28"/>
          <w:szCs w:val="28"/>
        </w:rPr>
        <w:t>Лисичкина Ольга Ивановна</w:t>
      </w:r>
    </w:p>
    <w:p w:rsidR="008C02BD" w:rsidRDefault="0056750D" w:rsidP="00296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43.15pt;margin-top:47.15pt;width:51pt;height:19.5pt;z-index:251658240" strokecolor="white"/>
        </w:pict>
      </w:r>
      <w:r w:rsidR="00296CE1">
        <w:rPr>
          <w:sz w:val="28"/>
          <w:szCs w:val="28"/>
        </w:rPr>
        <w:br/>
        <w:t xml:space="preserve">ж.-д.ст. Звезда 2020 </w:t>
      </w:r>
      <w:r w:rsidR="00296CE1">
        <w:rPr>
          <w:sz w:val="28"/>
          <w:szCs w:val="28"/>
        </w:rPr>
        <w:br/>
      </w:r>
    </w:p>
    <w:p w:rsidR="00CC7317" w:rsidRDefault="00CC7317" w:rsidP="00113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это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игра, доставляющая ученикам много радости, удовольствия,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действенное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средство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умственного развития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внутреннего плана действий -способности действовать в уме.</w:t>
      </w:r>
    </w:p>
    <w:p w:rsidR="002259CF" w:rsidRPr="008C02BD" w:rsidRDefault="002259CF" w:rsidP="0048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шахматы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наглядно-образное мышление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зарождению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логического мышления, воспитывает усидчивость, вдумчивость, целеустремленность.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Ученик, обучающийся этой игре, становится собраннее,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 развивают такой комплекс наиважнейших качеств, что с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давних пор приобрели особую социальную значимость- это один из самых лучших и увлекательных видов досуга,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когда-либо придуманных человечеством.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заставляет нас на каждом шагу отстаивать правильность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воззрений, поступать решительно, проявлять в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же самое требуется в шахматах. Они многогранны 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 огромным эмоциональным потенциалом,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 «упоение в борьбе»,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одновременно требуют умения мобилизовать, и концентрировать внимание, ценить время, сохранять выдержку</w:t>
      </w:r>
      <w:r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они сочетают в себе элементы искусства, науки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творчества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48504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инструмент развития их творческого мышления.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познакомить с элементарными понятиями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овладеть приёмами тактики и стратегии шахматной игры;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воспитанников играть шахматную партию с записью;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решать комбинации на разные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8C02BD" w:rsidRDefault="002259CF" w:rsidP="008C02B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видеть в позиции разные варианты.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фантазию, логическое и аналитическое мышление, память, внимательность, усидчивость;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истории происхождения шахмат и творчества шахматных мастеров;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анализировать и делать выводы;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активности;</w:t>
      </w:r>
    </w:p>
    <w:p w:rsidR="002259CF" w:rsidRPr="008C02BD" w:rsidRDefault="002259CF" w:rsidP="008C02B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волевые качества личности.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уважения к партнёру, самодисциплину, умение владеть собой и добиваться цели;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правильное поведение во время игры;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ответственности и взаимопомощи;</w:t>
      </w:r>
    </w:p>
    <w:p w:rsidR="002259CF" w:rsidRPr="008C02BD" w:rsidRDefault="002259CF" w:rsidP="008C02B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целеустремлённость, трудолюбие.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рассчитана на четыре года обучения, состоящего из двух этапов.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ПРОГРАММЫ: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4 года обучения из расчета 1 часа в неделю. Всего: 35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 1 -ой четверти - 8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часов во 2-ой четверти -8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часов в 3-ей четверти - 10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4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четверти - 9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ПРОГРАММА ПРЕДУСМАТРИВАЕТ ТЕОРЕТИЧЕСКИЕ И ПРАКТИЧЕСКИЕ</w:t>
      </w:r>
      <w:r w:rsidR="002A3CDB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ЗАНЯТИЯ: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(знакомство с шахматами, изучение каждой фигуры, ее роль, функции);</w:t>
      </w:r>
    </w:p>
    <w:p w:rsidR="002259CF" w:rsidRPr="008C02BD" w:rsidRDefault="002259CF" w:rsidP="008C02B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(непосредственно шахматная игра, соревнования в группе).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ВОЗРАСТНОЙ ГРУППЫ ДЕТЕЙ: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ориентирована на учащихся 5-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(10-1</w:t>
      </w:r>
      <w:r w:rsidR="008D1E4F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И ВИДЫ РАБОТЫ: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шахматных задач, комбинаций и этюдов.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занятия, шахматные игры, шахматные дидактические игрушки.</w:t>
      </w:r>
    </w:p>
    <w:p w:rsidR="002259CF" w:rsidRPr="008C02BD" w:rsidRDefault="002259CF" w:rsidP="008C02B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турнирах и соревнованиях.</w:t>
      </w:r>
    </w:p>
    <w:p w:rsidR="00481C07" w:rsidRDefault="00481C0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481C07" w:rsidRPr="00481C07" w:rsidRDefault="00481C07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</w:pPr>
      <w:r w:rsidRPr="00481C0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</w:rPr>
        <w:lastRenderedPageBreak/>
        <w:t>Результаты освоения курса внеурочной деятельности</w:t>
      </w:r>
    </w:p>
    <w:p w:rsidR="002259CF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УРОВЕНЬ РЕЗУЛЬТАТОВ РАБОТЫ ПО ПРОГРАММЕ:</w:t>
      </w:r>
    </w:p>
    <w:p w:rsidR="001131EA" w:rsidRPr="001131EA" w:rsidRDefault="001131EA" w:rsidP="001131EA">
      <w:pPr>
        <w:pStyle w:val="a3"/>
        <w:shd w:val="clear" w:color="auto" w:fill="FFFFFF"/>
        <w:spacing w:line="360" w:lineRule="auto"/>
        <w:rPr>
          <w:sz w:val="28"/>
        </w:rPr>
      </w:pPr>
      <w:r w:rsidRPr="001131EA">
        <w:rPr>
          <w:b/>
          <w:bCs/>
          <w:sz w:val="36"/>
          <w:szCs w:val="28"/>
        </w:rPr>
        <w:t>к</w:t>
      </w:r>
      <w:r w:rsidRPr="001131EA">
        <w:rPr>
          <w:sz w:val="27"/>
          <w:szCs w:val="27"/>
        </w:rPr>
        <w:t xml:space="preserve"> </w:t>
      </w:r>
      <w:r w:rsidRPr="001131EA">
        <w:rPr>
          <w:sz w:val="28"/>
          <w:szCs w:val="27"/>
        </w:rPr>
        <w:t>концу учебного курса дети научатся: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ориентироваться на шахматной доске;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помещать шахматную доску между партнерами;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правильно расставлять фигуры перед игрой;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различать горизонталь, вертикаль, диагональ;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рокировать;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объявлять шах;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ставить мат;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решать элементарные задачи на мат в один ход.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записывать шахматную партию;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матовать одинокого короля двумя ладьями, ферзем и ладьей, королем и ферзем, королем и ладьей;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sz w:val="28"/>
        </w:rPr>
      </w:pPr>
      <w:r w:rsidRPr="001131EA">
        <w:rPr>
          <w:sz w:val="28"/>
          <w:szCs w:val="27"/>
        </w:rPr>
        <w:t>проводить элементарные комбинации.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1131EA" w:rsidRPr="001131EA" w:rsidRDefault="001131EA" w:rsidP="001131EA">
      <w:pPr>
        <w:pStyle w:val="a3"/>
        <w:numPr>
          <w:ilvl w:val="0"/>
          <w:numId w:val="20"/>
        </w:numPr>
        <w:spacing w:line="360" w:lineRule="auto"/>
        <w:rPr>
          <w:sz w:val="28"/>
        </w:rPr>
      </w:pPr>
      <w:r w:rsidRPr="001131EA">
        <w:rPr>
          <w:sz w:val="28"/>
          <w:szCs w:val="27"/>
        </w:rPr>
        <w:t>точно разыгрывать простейшие окончания.</w:t>
      </w:r>
    </w:p>
    <w:p w:rsidR="001131EA" w:rsidRPr="001131EA" w:rsidRDefault="001131EA" w:rsidP="001131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4"/>
        </w:rPr>
      </w:pPr>
      <w:r w:rsidRPr="001131EA">
        <w:rPr>
          <w:rFonts w:ascii="Times New Roman" w:hAnsi="Times New Roman"/>
          <w:b/>
          <w:sz w:val="32"/>
          <w:szCs w:val="24"/>
        </w:rPr>
        <w:t>Выпускник получит возможность научиться:</w:t>
      </w:r>
    </w:p>
    <w:p w:rsidR="001131EA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уровень:</w:t>
      </w:r>
    </w:p>
    <w:p w:rsidR="002259CF" w:rsidRPr="001131EA" w:rsidRDefault="008D1E4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доску и ее структуру;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полей линий;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ходы и взятия всех фигур, рокировку;</w:t>
      </w:r>
    </w:p>
    <w:p w:rsidR="002259CF" w:rsidRPr="008C02BD" w:rsidRDefault="002259CF" w:rsidP="008C02B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партию от начала до конца по шахматным правилам;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партии и позиции, разыгрывать партии по записи;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мат в один ход в любых задачах такого типа;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количество материала каждой из сторон и определять наличие материального перевеса;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действия соперников;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общую цель и пути ее достижения;</w:t>
      </w:r>
    </w:p>
    <w:p w:rsidR="002259CF" w:rsidRPr="008C02BD" w:rsidRDefault="002259CF" w:rsidP="008C02B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лабиринтные задачи (маршруты фигур) на шахматном материале.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уровень:</w:t>
      </w:r>
    </w:p>
    <w:p w:rsidR="002259CF" w:rsidRPr="001131EA" w:rsidRDefault="008D1E4F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="001131EA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1131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59CF" w:rsidRPr="008C02BD" w:rsidRDefault="002259CF" w:rsidP="008C02B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выигрышные стратегии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одинокого короля;</w:t>
      </w:r>
    </w:p>
    <w:p w:rsidR="002259CF" w:rsidRPr="001131EA" w:rsidRDefault="001131EA" w:rsidP="00113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мат одинокому королю двумя ладьями, королем и ферзем, королем и ладьей из любой позиции;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своего выигрыша и проигрыша;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действия других игроков;</w:t>
      </w:r>
    </w:p>
    <w:p w:rsidR="002259CF" w:rsidRPr="008C02BD" w:rsidRDefault="002259CF" w:rsidP="008C02B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разыгрывать простейшие пешечные и ладейные эндшпили.</w:t>
      </w:r>
    </w:p>
    <w:p w:rsidR="002259CF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уровень:</w:t>
      </w:r>
    </w:p>
    <w:p w:rsidR="002259CF" w:rsidRP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ю</w:t>
      </w:r>
      <w:r w:rsidR="002259CF"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щиеся </w:t>
      </w:r>
      <w:r w:rsidRPr="001131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научатся</w:t>
      </w:r>
      <w:r w:rsidR="002259CF" w:rsidRPr="001131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2259CF" w:rsidRPr="008C02BD" w:rsidRDefault="002259CF" w:rsidP="008C02B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идеи комбинаций различных типов;</w:t>
      </w:r>
    </w:p>
    <w:p w:rsidR="002259CF" w:rsidRPr="001131EA" w:rsidRDefault="001131EA" w:rsidP="001131E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131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выпускник получит возможность научится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простейшие комбинации;</w:t>
      </w:r>
    </w:p>
    <w:p w:rsidR="002259CF" w:rsidRPr="008C02BD" w:rsidRDefault="002259CF" w:rsidP="008C02B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наиболее эффективные способы достижения результата.</w:t>
      </w: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Конечным результатом обучения</w:t>
      </w:r>
      <w:r w:rsidR="00331321" w:rsidRPr="008C0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</w:t>
      </w:r>
      <w:r w:rsidR="00331321"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торжественной соревновательной обстановке в виде шахматной 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 ОСВОЕНИЯ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свое поведение и поведение окружающих.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иному мнению.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свою роль, развивать самостоятельность и ответственность.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сотрудничества со взрослыми и сверстниками.</w:t>
      </w:r>
    </w:p>
    <w:p w:rsidR="002259CF" w:rsidRPr="008C02BD" w:rsidRDefault="002259CF" w:rsidP="008C02B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относиться бережно к материальным и духовным ценностям.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Познавательные: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начальные формы познавательной и личностной рефлексии.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использовать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-символические средства представления информации.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поиска информации на заданную на кружке тему.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обрабатывать материал, учится его передавать окружающим разными способами.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начальными сведениями об изучаемом объекте (шахматах)</w:t>
      </w:r>
    </w:p>
    <w:p w:rsidR="002259CF" w:rsidRPr="008C02BD" w:rsidRDefault="002259CF" w:rsidP="008C02B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работать в информационной среде по поиску данных изучаемого объекта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использовать речевые средства в процессе общения с товарищами во время занятий.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2259CF" w:rsidRPr="008C02BD" w:rsidRDefault="002259CF" w:rsidP="008C02B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Учиться договариваться о распределении функций и ролей в совместной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Регулятивные: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способностью принимать и сохранять цели и задачи занятия.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способы решения и осуществления поставленных задач.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контролировать свои действия.</w:t>
      </w:r>
    </w:p>
    <w:p w:rsidR="002259CF" w:rsidRPr="008C02BD" w:rsidRDefault="002259CF" w:rsidP="008C02B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понимать причины успеха и неуспеха своей деятельности.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259CF" w:rsidRPr="00481C07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48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года обучения включает в себя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Шахматная доска. Шахматные фигуры. Знакомство с игровым "полем".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Знакомство с шахматами, первые чемпионы.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Шахматные фигуры. Основные функциональные особенности фигур. Их роль в игре.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5. Достижение мата. Мат в один, два, три и более ходов. Задачи на постановку мата в несколько ходов.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Повторение изученного в течение года. Шахматные баталии. Соревнования в группе.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второго 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года 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Повторение. Рокировка. Взятие на проходе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Ценность шахматных фигур. Сравнительная сила фигур. Достижение материального перевеса.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(8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курса обучения можно разделить на следующие разделы: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(18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481C07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</w:t>
      </w:r>
      <w:r w:rsidRPr="00481C07">
        <w:rPr>
          <w:rFonts w:ascii="Times New Roman" w:eastAsia="Times New Roman" w:hAnsi="Times New Roman" w:cs="Times New Roman"/>
          <w:b/>
          <w:sz w:val="28"/>
          <w:szCs w:val="28"/>
        </w:rPr>
        <w:t> года обучения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схоже с курсом третьего года обучения и акцентировано на игровую деятельность учащихся. Более конкретную содержательную линию за четвертый год обучения можно разложить по следующим разделам: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1. Повторение, изученного в предыдущем году.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2. Краткая история шахмат. Происхождение шахмат. Легенды о шахматах. (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3. 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(6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4. . Ценность шахматных фигур. Сравнительная сила фигур. Достижение материального перевеса.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5. 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7. Шахматная комбинация. Матовые комбинации: тема отвлечения, завлечения, блокировки. </w:t>
      </w:r>
      <w:r w:rsidR="008C02BD" w:rsidRPr="008C02B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C02BD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858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Введение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Шахматная доска.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Знакомство и игровым "полем".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Краткая история шахмат. Знакомство с шахматами, первые чемпионы.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Ценность шахматных фигур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фигуры. Основные функциональные особенности фигур. Их роль в игре.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принципами игры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дебют, миттельшпиль, эндшпиль, темп, оппозиция, ключевые поля.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Разыгрывать</w:t>
      </w:r>
      <w:r w:rsidR="00485041"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пешечные и ладейные эндшпили.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Достижение мата без жертвы материала (10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Достижение мата. Мат в один, два, три и более ходов. Задачи на постановку мата в несколько ходов.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655858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6. Шахматная комбинация (8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Повторение (5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Повторение изученного в течение года. Промежуточная аттестация.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041" w:rsidRPr="008C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Обретать навыки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игры.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655858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33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  <w:r w:rsidR="00A751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(1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Поля, горизонталь, вертикаль, диагональ, центр шахматных фигур.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Рокировка. Взятие на проходе. Превращение пешки. Варианты ничьей.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 информацию, представленную в виде текста, рисунков, </w:t>
      </w:r>
      <w:proofErr w:type="spellStart"/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схем.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</w:t>
      </w:r>
      <w:proofErr w:type="spellEnd"/>
      <w:proofErr w:type="gram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(3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ость шахматных фигур 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Техни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</w:t>
      </w:r>
      <w:proofErr w:type="spellStart"/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(10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здел 7. Шахматная комбинация (5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7A7733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2259CF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 ч</w:t>
      </w:r>
      <w:r w:rsidR="00A751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59CF" w:rsidRPr="008C02BD" w:rsidRDefault="002259CF" w:rsidP="00A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33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(4 ч.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 1 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2. Краткая история шахмат (2 ч.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/1ч.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/1ч.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 информацию, представленную в виде текста, рисунков, </w:t>
      </w:r>
      <w:proofErr w:type="spellStart"/>
      <w:proofErr w:type="gramStart"/>
      <w:r w:rsidRPr="008C02BD">
        <w:rPr>
          <w:rFonts w:ascii="Times New Roman" w:eastAsia="Times New Roman" w:hAnsi="Times New Roman" w:cs="Times New Roman"/>
          <w:sz w:val="28"/>
          <w:szCs w:val="28"/>
        </w:rPr>
        <w:t>схем.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</w:t>
      </w:r>
      <w:proofErr w:type="spellEnd"/>
      <w:proofErr w:type="gram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(6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./3ч.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 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./3ч.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Ценность шахматных фигур (8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Шахматная комбинация (32 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./18ч.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32 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./18ч.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  <w:r w:rsidR="007A7733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 35ч.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A7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733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 определением основных видов внеурочной деятельности</w:t>
      </w:r>
    </w:p>
    <w:p w:rsidR="002259CF" w:rsidRPr="008C02BD" w:rsidRDefault="002259CF" w:rsidP="00481C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Наименование разделов, тем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</w:p>
    <w:p w:rsidR="002259CF" w:rsidRPr="008C02BD" w:rsidRDefault="002259CF" w:rsidP="00A75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видов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Повторение (4 ч.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/2ч.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шахматные термины: белое и чёрное поле, горизонталь, вертикаль, диагональ, центр.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называть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белые, чёрные шахматные фигуры. Правильно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расставлять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фигуры перед игрой.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в ходе игры возможные вариации рокировки (длинная и короткая).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Повторение, изученного в предыдущем году.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Краткая история шахмат (2 ч.)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Происхождение шахмат. Легенды о шахматах.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2 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представление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об истории шахмат.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Сравнивать, сопоставлять, анализировать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общее и различие. Уметь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ориентироваться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на шахматной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информацию, представленную в виде текста, рисунков, схем.</w:t>
      </w:r>
      <w:r w:rsidR="00655858" w:rsidRPr="008C0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интерес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к жизни людей.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Шахматная нотация (6 ч).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 ч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Знать названия шахматных фигур: ладья, слон, ферзь, конь, пешка.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термины: шах, мат, пат, ничья, мат в один ход, длинная и короткая рокировка и её правила.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основами записи партии.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Ценность шахматных фигур (8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Осваивать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основные тактические приемы.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Понимать и объяснять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сравнительную силу фигуры в зависимости от ситуации на доске.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Достига</w:t>
      </w:r>
      <w:r w:rsidRPr="008C0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материального перевеса.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Техника 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одинокого короля (8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короля. Миттельшпиль, эндшпиль, блиц-шахматы, долгие шахматы.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Грамотно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располагать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фигуры в дебюте;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находить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несложные тактические удары и проводить комбинации; точно р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азыгрывать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простейшие окончания.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Достижение мата без жертвы материала (8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./4ч.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Шахматная комбинация (32 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./13ч.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32 ч</w:t>
      </w:r>
      <w:r w:rsidR="00DF6865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./13ч.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Овладевать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 логическими действиями сравнения, анализа, синтеза, обобщения, классификации,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устанавливать 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аналогии и причинно-следственные связи, 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строить</w:t>
      </w:r>
      <w:r w:rsidR="00485041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рассуждения.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Всего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70 ч</w:t>
      </w:r>
      <w:r w:rsidR="002A3CDB"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./ 35 ч.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C07" w:rsidRDefault="00481C0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</w:t>
      </w:r>
    </w:p>
    <w:p w:rsidR="002259CF" w:rsidRPr="008C02BD" w:rsidRDefault="002259CF" w:rsidP="008C02BD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демонстрационная шахматная доска с набором магнитных фигур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часы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горизонтальных, вертикальных и диагональных линий</w:t>
      </w:r>
    </w:p>
    <w:p w:rsidR="002259CF" w:rsidRPr="008C02BD" w:rsidRDefault="002259CF" w:rsidP="008C02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шаблоны латинских букв (из картона или плотной бумаги) для изучения шахматной нотации</w:t>
      </w:r>
    </w:p>
    <w:p w:rsidR="00331321" w:rsidRPr="008C02BD" w:rsidRDefault="00331321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 – методическое обеспечение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Играем и выигрываем.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 Шахматы, второй год, или Учусь и учу. - 2002.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Тайны королевской игры.- Обнинск: Духовное возрождение, 2004.</w:t>
      </w:r>
    </w:p>
    <w:p w:rsidR="002259CF" w:rsidRPr="008C02BD" w:rsidRDefault="002259CF" w:rsidP="008C02BD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И.Г. Шахматы, третий год, или Учусь и учу.- Обнинск: Духовное возрождение, 2005.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 по программе</w:t>
      </w:r>
    </w:p>
    <w:p w:rsidR="002259CF" w:rsidRPr="008C02BD" w:rsidRDefault="002259CF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проф. обр. РФ. М. ПОМАТУР.- 2000.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В.Хенкин, Куда идет король. М.. Молодая гвардия. -1979 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Н.М. Петрушина Шахматный учебник для детей. Серия «Шахматы».- Ростов-на-Дону: «Феникс», 2002. - 224с.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Шахматный словарь.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. -1968.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Шахматы детям. Санкт-Петербург. 1994 г М. 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, -1960.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Шахматы. Энциклопедический словарь. М.Советская энциклопедия.. -1990.</w:t>
      </w:r>
    </w:p>
    <w:p w:rsidR="002259CF" w:rsidRPr="008C02BD" w:rsidRDefault="002259CF" w:rsidP="008C02B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 - школе. М. Педагогика. -1990.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Костров, Д.Давлетов Шахматы Санкт-Петербург -2001.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В.Хенкин  Шахматы для начинающих. М.: «</w:t>
      </w:r>
      <w:proofErr w:type="spellStart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».- 2002.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О.Подгаец Прогулки по черным и белым полям. МП «Каисса плюс» Днепропетровск. – 1996.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color w:val="000000"/>
          <w:sz w:val="28"/>
          <w:szCs w:val="28"/>
        </w:rPr>
        <w:t>И.А. Бареев Гроссмейстеры детского сада. Москва. - 1995.</w:t>
      </w:r>
    </w:p>
    <w:p w:rsidR="002259CF" w:rsidRPr="008C02BD" w:rsidRDefault="002259CF" w:rsidP="008C02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Юдович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М. Занимательные шахматы. М.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. - 1966.</w:t>
      </w:r>
    </w:p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Pr="008C02BD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Default="002A3CDB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C0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35F" w:rsidRPr="008C02BD" w:rsidRDefault="00DB735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VI. Календарно-тематическое планирование</w:t>
      </w:r>
    </w:p>
    <w:p w:rsidR="00DB735F" w:rsidRPr="008C02BD" w:rsidRDefault="00DB735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843"/>
        <w:gridCol w:w="1276"/>
        <w:gridCol w:w="3685"/>
      </w:tblGrid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1843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доска.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игровым "полем".</w:t>
            </w: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Диагональ, вертикаль, горизонталь.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 Знакомство с шахматами, первые чемпионы.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Основные функциональные особенности фигур. Их роль в игре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шахмат с экономикой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Миттельшпиль, эндшпиль, блиц-шахматы, долгие шахматы.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мата. Мат в один, два, три и более ходов. Задачи на постановку мата в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несколько ходов.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ничьей.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Разнообразие шахматной игры.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 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изученного в течение года.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5 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Pr="008C02BD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856"/>
        <w:gridCol w:w="989"/>
        <w:gridCol w:w="2693"/>
        <w:gridCol w:w="1134"/>
        <w:gridCol w:w="4678"/>
      </w:tblGrid>
      <w:tr w:rsidR="00481C07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481C07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89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693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Содержания</w:t>
            </w:r>
          </w:p>
          <w:p w:rsidR="00481C07" w:rsidRPr="008C02BD" w:rsidRDefault="00481C07" w:rsidP="00B177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Поля, горизонталь, диагональ, центр шахматных фигур.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Рокировка. Взятие на проходе.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Происхождение шахмат. Легенды о шахматах.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719CC" w:rsidRPr="008C02BD" w:rsidRDefault="00C719CC" w:rsidP="00BF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Обозначение фигур и терминов. Запись начального положения.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Аналогии шахмат с экономикой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10.11.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719CC" w:rsidRPr="008C02BD" w:rsidRDefault="00C719CC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719CC" w:rsidRPr="008C02BD" w:rsidRDefault="00C719CC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Две ладьи против короля. Ферзь и ладья против короля.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06525" w:rsidRPr="008C02BD" w:rsidRDefault="00E06525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Достижение мата без жертвы материала. Учебные положения на мат в два хода в эндшпиле. Цугцванг. Учебные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положения на мат в два хода в миттельшпиле.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 ч.</w:t>
            </w: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в соревнованиях. Спортивная квалификация в шахматах.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06525" w:rsidRPr="008C02BD" w:rsidRDefault="00E06525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 Промежуточная аттестация.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400D" w:rsidRPr="008C02BD" w:rsidTr="00481C07">
        <w:tc>
          <w:tcPr>
            <w:tcW w:w="566" w:type="dxa"/>
            <w:tcBorders>
              <w:righ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400D" w:rsidRPr="008C02BD" w:rsidRDefault="00B4400D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Pr="008C02BD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9CC" w:rsidRDefault="00C719CC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100" w:rsidRPr="008C02BD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00D" w:rsidRPr="008C02BD" w:rsidRDefault="00B4400D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6"/>
        <w:gridCol w:w="2410"/>
        <w:gridCol w:w="992"/>
        <w:gridCol w:w="4252"/>
      </w:tblGrid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  <w:tc>
          <w:tcPr>
            <w:tcW w:w="2410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(тема занятия)</w:t>
            </w:r>
          </w:p>
        </w:tc>
        <w:tc>
          <w:tcPr>
            <w:tcW w:w="992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  Содержания</w:t>
            </w:r>
          </w:p>
          <w:p w:rsidR="00481C07" w:rsidRPr="008C02BD" w:rsidRDefault="00481C07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BF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Повторение, изученного в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прошлом году.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с шахматами. Шахматная доска, ее внешний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Краткая и полная шахматная нотация. Запись. Блиц-шахматы. Игра с часами.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6 </w:t>
            </w: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BF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Две ладьи против короля. Ферзь и ладья против короля.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481C07" w:rsidRPr="008C02BD" w:rsidTr="00481C07">
        <w:tc>
          <w:tcPr>
            <w:tcW w:w="709" w:type="dxa"/>
            <w:tcBorders>
              <w:right w:val="single" w:sz="4" w:space="0" w:color="auto"/>
            </w:tcBorders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C07" w:rsidRPr="008C02BD" w:rsidRDefault="00481C07" w:rsidP="00BF0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Закрепление изученного в соревновательной практике.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1C07" w:rsidRPr="008C02BD" w:rsidTr="00481C07">
        <w:tc>
          <w:tcPr>
            <w:tcW w:w="1702" w:type="dxa"/>
            <w:gridSpan w:val="2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 ч.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ч.</w:t>
            </w:r>
          </w:p>
        </w:tc>
        <w:tc>
          <w:tcPr>
            <w:tcW w:w="4252" w:type="dxa"/>
          </w:tcPr>
          <w:p w:rsidR="00481C07" w:rsidRPr="008C02BD" w:rsidRDefault="00481C07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CDB" w:rsidRPr="008C02BD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259CF" w:rsidRPr="008C02BD" w:rsidRDefault="002259CF" w:rsidP="0048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3"/>
        <w:gridCol w:w="4819"/>
        <w:gridCol w:w="1276"/>
        <w:gridCol w:w="1134"/>
      </w:tblGrid>
      <w:tr w:rsidR="00E90D6A" w:rsidRPr="008C02BD" w:rsidTr="00481C07">
        <w:trPr>
          <w:trHeight w:val="495"/>
        </w:trPr>
        <w:tc>
          <w:tcPr>
            <w:tcW w:w="709" w:type="dxa"/>
            <w:vMerge w:val="restart"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985" w:type="dxa"/>
            <w:vMerge w:val="restart"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90D6A" w:rsidRPr="008C02BD" w:rsidRDefault="00C719CC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="00E90D6A"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  Содержания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6A" w:rsidRPr="008C02BD" w:rsidTr="00481C07">
        <w:trPr>
          <w:trHeight w:val="1155"/>
        </w:trPr>
        <w:tc>
          <w:tcPr>
            <w:tcW w:w="709" w:type="dxa"/>
            <w:vMerge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E90D6A" w:rsidRPr="008C02BD" w:rsidRDefault="00E90D6A" w:rsidP="00481C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Повторение, изученного в прошлом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году.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шахматами. Шахматная доска, ее внешний вид, количество белых и черных полей. Шахматные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фигуры - основной материал игры. Их количество, функции каждой фигуры.</w:t>
            </w:r>
          </w:p>
        </w:tc>
        <w:tc>
          <w:tcPr>
            <w:tcW w:w="1276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шахмат.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  <w:tc>
          <w:tcPr>
            <w:tcW w:w="1276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нотация. Краткая и полная шахматная нотация. Запись. Блиц-шахматы. Игра с часами.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ч.</w:t>
            </w: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фигуры. Изучение отдельно взятой фигуры в шахматах, запись перемещений фигур, их роль.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экономикой. Игра с часами.</w:t>
            </w:r>
          </w:p>
        </w:tc>
        <w:tc>
          <w:tcPr>
            <w:tcW w:w="1276" w:type="dxa"/>
          </w:tcPr>
          <w:p w:rsidR="00AF75EF" w:rsidRPr="008C02BD" w:rsidRDefault="00AF75EF" w:rsidP="003B1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шахматных фигур. Сравнительная сила фигур. Достижение материального перевеса.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ч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</w:t>
            </w: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Овладение тяжелыми фигурами 7(2) горизонталью. Вскрытие и запирание линий.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  <w:tc>
          <w:tcPr>
            <w:tcW w:w="1276" w:type="dxa"/>
          </w:tcPr>
          <w:p w:rsidR="00AF75EF" w:rsidRPr="008C02BD" w:rsidRDefault="00AF75EF" w:rsidP="003B18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 короля. Две ладьи против короля. Ферзь и ладья против короля.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ч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один, два, три и более ходов. "Детский" мат, рокировка. Какую роль играет она в игре? Задачи на постановку мата в несколько ходов.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5EF" w:rsidRPr="008C02BD" w:rsidRDefault="00AF75EF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 ч.</w:t>
            </w: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75EF" w:rsidRPr="008C02BD" w:rsidRDefault="00AF75EF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  <w:p w:rsidR="00AA1B81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A1B81"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0D6A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Шахматная комбинация. Матовые комбинация. Темы завлечения, отвлечения, блокировки.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 ч.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ч.</w:t>
            </w: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</w:t>
            </w:r>
            <w:r w:rsidRPr="008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изученного в соревновательной практике.</w:t>
            </w:r>
          </w:p>
        </w:tc>
        <w:tc>
          <w:tcPr>
            <w:tcW w:w="1276" w:type="dxa"/>
          </w:tcPr>
          <w:p w:rsidR="00AF75EF" w:rsidRPr="008C02BD" w:rsidRDefault="00AF75EF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D6A" w:rsidRPr="008C02BD" w:rsidTr="00481C07">
        <w:tc>
          <w:tcPr>
            <w:tcW w:w="70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 ч.</w:t>
            </w:r>
          </w:p>
          <w:p w:rsidR="00AA1B81" w:rsidRPr="008C02BD" w:rsidRDefault="00AA1B81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</w:p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2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ч.</w:t>
            </w:r>
          </w:p>
        </w:tc>
        <w:tc>
          <w:tcPr>
            <w:tcW w:w="4819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0D6A" w:rsidRPr="008C02BD" w:rsidRDefault="00E90D6A" w:rsidP="008C02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7537" w:rsidRPr="008C02BD" w:rsidRDefault="00E07537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CDB" w:rsidRDefault="002A3CDB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00" w:rsidRDefault="00A75100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1EA" w:rsidRPr="008C02BD" w:rsidRDefault="001131EA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883" w:rsidRDefault="003B1883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9CF" w:rsidRPr="008C02BD" w:rsidRDefault="002259CF" w:rsidP="003B1883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игры и игровые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Горизонталь”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Вертикаль”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одна из вертикальных линий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Диагональ”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 же самое, но заполняется она из диагоналей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Угадай-ка”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словесно описывает одну из фигур, дети должны догадаться, что это за фигура.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Секретная фигура”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загадывает про себя одну из фигур, а дети пытаются угадать, какая фигура загадана.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общего?”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Большая и маленькая”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Кто сильнее?”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показывает детям две фигуры и спрашивает: “Какая фигура сильнее? На сколько очков?”.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Обе армии равны”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Мешочек”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Ученики по одной вынимают из мешочка шахматные фигуры и постепенно расставляют начальную позицию.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Да или нет?”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берет две шахматные фигуры, а дети отвечают, стоят ли эти фигуры рядом в начальном положении.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Не зевай!”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уничтожение”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в поле воин”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Перехитри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Сними часовых”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Кратчайший путь”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За минимальное число ходов белая фигура должна достичь определенной клетки шахматной доски.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контрольного поля”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Эта игра подобна предыдущей, но при точной игре обеих сторон не имеет победителя.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Атака неприятельской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Белая фигура должна за один ход напасть на черную фигуру,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удар”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Белой фигурой надо напасть одновременно на две черные фигуры, но так, чтобы не оказаться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Взятие”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Из нескольких возможных взятий надо выбрать лучшее – побить незащищенную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одной белой фигурой защитить другую, стоящую под боем.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</w:t>
      </w:r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>Все</w:t>
      </w:r>
      <w:proofErr w:type="spellEnd"/>
      <w:r w:rsidRPr="008C02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2.</w:t>
      </w:r>
    </w:p>
    <w:p w:rsidR="002259CF" w:rsidRPr="008C02BD" w:rsidRDefault="002259CF" w:rsidP="008C02BD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задания.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один ход”.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“Поставь мат в один ход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нерокированному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королю”. “Поставь детский мат”. Белые или черные начинают и дают мат в один ход.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Поймай ладью”. “Поймай ферзя”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от мата”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Выведи фигуру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>, какую фигуру и на какое поле лучше развить.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Поставь мат 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повторюшке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 в один ход”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В учебных положениях белые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. “Накажи </w:t>
      </w:r>
      <w:proofErr w:type="spellStart"/>
      <w:r w:rsidRPr="008C02BD">
        <w:rPr>
          <w:rFonts w:ascii="Times New Roman" w:eastAsia="Times New Roman" w:hAnsi="Times New Roman" w:cs="Times New Roman"/>
          <w:sz w:val="28"/>
          <w:szCs w:val="28"/>
        </w:rPr>
        <w:t>пешкоеда</w:t>
      </w:r>
      <w:proofErr w:type="spellEnd"/>
      <w:r w:rsidRPr="008C02BD">
        <w:rPr>
          <w:rFonts w:ascii="Times New Roman" w:eastAsia="Times New Roman" w:hAnsi="Times New Roman" w:cs="Times New Roman"/>
          <w:sz w:val="28"/>
          <w:szCs w:val="28"/>
        </w:rPr>
        <w:t>”. Надо провести маневр, позволяющий получить материальное преимущество.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побить пешку?”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Захвати центр”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найти ход, ведущий к захвату центра.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сделать рокировку?”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не нарушат ли белые правила игры, если рокируют.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Чем бить фигуру?”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выполнить взятие, позволяющее избежать сдвоения пешек.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Сдвой</w:t>
      </w:r>
      <w:proofErr w:type="spellEnd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противнику пешки”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 остаться с лишним материалом.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два хода</w:t>
      </w:r>
      <w:proofErr w:type="gramStart"/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Белые</w:t>
      </w:r>
      <w:proofErr w:type="gramEnd"/>
      <w:r w:rsidRPr="008C02BD">
        <w:rPr>
          <w:rFonts w:ascii="Times New Roman" w:eastAsia="Times New Roman" w:hAnsi="Times New Roman" w:cs="Times New Roman"/>
          <w:sz w:val="28"/>
          <w:szCs w:val="28"/>
        </w:rPr>
        <w:t xml:space="preserve"> начинают и дают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Мат в три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начинают и дают мат в три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фигуры”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Белые проводят тактический маневр и выигрывают фигуру.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Квадрат”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определить, удастся ли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Проведи пешку в ферзи”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пешку в ферзи.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или ничья?”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Нужно определить, выиграно ли данное положение.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отступить королем?”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к ничьей”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Точной игрой нужно добиться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 слабый пункт”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Вижу цель!”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Сделать анализ позиции и после оценки определить цель для белых.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Объяви мат в два хода”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объявить мат в два хода.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 ничью”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Требуется пожертвовать материал и достичь ничьей.</w:t>
      </w:r>
    </w:p>
    <w:p w:rsidR="002259CF" w:rsidRPr="008C02BD" w:rsidRDefault="002259CF" w:rsidP="008C02B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8C02BD">
        <w:rPr>
          <w:rFonts w:ascii="Times New Roman" w:eastAsia="Times New Roman" w:hAnsi="Times New Roman" w:cs="Times New Roman"/>
          <w:b/>
          <w:bCs/>
          <w:sz w:val="28"/>
          <w:szCs w:val="28"/>
        </w:rPr>
        <w:t>Выигрыш материала”</w:t>
      </w:r>
      <w:r w:rsidRPr="008C02BD">
        <w:rPr>
          <w:rFonts w:ascii="Times New Roman" w:eastAsia="Times New Roman" w:hAnsi="Times New Roman" w:cs="Times New Roman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9CF" w:rsidRPr="008C02BD" w:rsidRDefault="002259CF" w:rsidP="008C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2B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2259CF" w:rsidRPr="008C02BD" w:rsidSect="00296C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7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9CF"/>
    <w:rsid w:val="00090630"/>
    <w:rsid w:val="000E7B1C"/>
    <w:rsid w:val="001131EA"/>
    <w:rsid w:val="001C0958"/>
    <w:rsid w:val="001C0E00"/>
    <w:rsid w:val="002259CF"/>
    <w:rsid w:val="00296CE1"/>
    <w:rsid w:val="002A3CDB"/>
    <w:rsid w:val="00331321"/>
    <w:rsid w:val="003B1883"/>
    <w:rsid w:val="00412276"/>
    <w:rsid w:val="00481C07"/>
    <w:rsid w:val="00485041"/>
    <w:rsid w:val="00513917"/>
    <w:rsid w:val="0056750D"/>
    <w:rsid w:val="006268BC"/>
    <w:rsid w:val="00655858"/>
    <w:rsid w:val="007A7733"/>
    <w:rsid w:val="007C4FE4"/>
    <w:rsid w:val="00806A35"/>
    <w:rsid w:val="008C02BD"/>
    <w:rsid w:val="008D1E4F"/>
    <w:rsid w:val="008D52B9"/>
    <w:rsid w:val="00934107"/>
    <w:rsid w:val="00A0680D"/>
    <w:rsid w:val="00A15E26"/>
    <w:rsid w:val="00A75100"/>
    <w:rsid w:val="00AA1B81"/>
    <w:rsid w:val="00AF75EF"/>
    <w:rsid w:val="00B17777"/>
    <w:rsid w:val="00B4400D"/>
    <w:rsid w:val="00B63A9F"/>
    <w:rsid w:val="00BF0347"/>
    <w:rsid w:val="00C719CC"/>
    <w:rsid w:val="00CC7317"/>
    <w:rsid w:val="00CD1018"/>
    <w:rsid w:val="00DB735F"/>
    <w:rsid w:val="00DF6865"/>
    <w:rsid w:val="00E06525"/>
    <w:rsid w:val="00E07537"/>
    <w:rsid w:val="00E90D6A"/>
    <w:rsid w:val="00F21121"/>
    <w:rsid w:val="00F709F4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7B327"/>
  <w15:docId w15:val="{DC373FB5-C034-4237-A733-9112ABA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4"/>
  </w:style>
  <w:style w:type="paragraph" w:styleId="1">
    <w:name w:val="heading 1"/>
    <w:basedOn w:val="a"/>
    <w:next w:val="a"/>
    <w:link w:val="10"/>
    <w:qFormat/>
    <w:rsid w:val="00296CE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CE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5524E-A833-4852-BA23-160F7569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8118</Words>
  <Characters>46277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Тёма</cp:lastModifiedBy>
  <cp:revision>3</cp:revision>
  <cp:lastPrinted>2020-10-29T06:36:00Z</cp:lastPrinted>
  <dcterms:created xsi:type="dcterms:W3CDTF">2020-10-29T06:53:00Z</dcterms:created>
  <dcterms:modified xsi:type="dcterms:W3CDTF">2020-11-24T10:08:00Z</dcterms:modified>
</cp:coreProperties>
</file>