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417"/>
        <w:gridCol w:w="6414"/>
        <w:gridCol w:w="1880"/>
      </w:tblGrid>
      <w:tr w:rsidR="005761DB">
        <w:trPr>
          <w:trHeight w:val="537"/>
        </w:trPr>
        <w:tc>
          <w:tcPr>
            <w:tcW w:w="2242" w:type="dxa"/>
          </w:tcPr>
          <w:p w:rsidR="005761DB" w:rsidRDefault="002C496F">
            <w:pPr>
              <w:pStyle w:val="TableParagraph"/>
              <w:spacing w:line="265" w:lineRule="exact"/>
              <w:ind w:left="107"/>
            </w:pPr>
            <w:r>
              <w:t>Наименование</w:t>
            </w:r>
          </w:p>
          <w:p w:rsidR="005761DB" w:rsidRDefault="002C496F">
            <w:pPr>
              <w:pStyle w:val="TableParagraph"/>
              <w:spacing w:line="252" w:lineRule="exact"/>
              <w:ind w:left="107"/>
            </w:pPr>
            <w:r>
              <w:t>программы</w:t>
            </w:r>
          </w:p>
        </w:tc>
        <w:tc>
          <w:tcPr>
            <w:tcW w:w="4417" w:type="dxa"/>
          </w:tcPr>
          <w:p w:rsidR="005761DB" w:rsidRDefault="002C496F">
            <w:pPr>
              <w:pStyle w:val="TableParagraph"/>
              <w:spacing w:line="265" w:lineRule="exact"/>
              <w:ind w:left="107"/>
            </w:pPr>
            <w:r>
              <w:t>Используемое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spacing w:line="265" w:lineRule="exact"/>
            </w:pP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880" w:type="dxa"/>
          </w:tcPr>
          <w:p w:rsidR="005761DB" w:rsidRDefault="002C496F">
            <w:pPr>
              <w:pStyle w:val="TableParagraph"/>
              <w:spacing w:line="265" w:lineRule="exact"/>
              <w:ind w:left="107"/>
            </w:pPr>
            <w:r>
              <w:t>Категория</w:t>
            </w:r>
          </w:p>
          <w:p w:rsidR="005761DB" w:rsidRDefault="002C496F">
            <w:pPr>
              <w:pStyle w:val="TableParagraph"/>
              <w:spacing w:line="252" w:lineRule="exact"/>
              <w:ind w:left="107"/>
            </w:pPr>
            <w:r>
              <w:t>обучающихся</w:t>
            </w:r>
          </w:p>
        </w:tc>
      </w:tr>
      <w:tr w:rsidR="005761DB">
        <w:trPr>
          <w:trHeight w:val="268"/>
        </w:trPr>
        <w:tc>
          <w:tcPr>
            <w:tcW w:w="14953" w:type="dxa"/>
            <w:gridSpan w:val="4"/>
          </w:tcPr>
          <w:p w:rsidR="005761DB" w:rsidRDefault="002C496F">
            <w:pPr>
              <w:pStyle w:val="TableParagraph"/>
              <w:spacing w:line="248" w:lineRule="exact"/>
              <w:ind w:left="4903" w:right="4896"/>
              <w:jc w:val="center"/>
              <w:rPr>
                <w:b/>
              </w:rPr>
            </w:pPr>
            <w:r>
              <w:rPr>
                <w:b/>
              </w:rPr>
              <w:t>Рабочие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предметам</w:t>
            </w:r>
          </w:p>
        </w:tc>
      </w:tr>
      <w:tr w:rsidR="005761DB">
        <w:trPr>
          <w:trHeight w:val="2685"/>
        </w:trPr>
        <w:tc>
          <w:tcPr>
            <w:tcW w:w="2242" w:type="dxa"/>
          </w:tcPr>
          <w:p w:rsidR="005761DB" w:rsidRDefault="002C496F">
            <w:pPr>
              <w:pStyle w:val="TableParagraph"/>
              <w:spacing w:line="265" w:lineRule="exact"/>
              <w:ind w:left="107"/>
            </w:pPr>
            <w:r>
              <w:t>Информатика</w:t>
            </w:r>
          </w:p>
        </w:tc>
        <w:tc>
          <w:tcPr>
            <w:tcW w:w="4417" w:type="dxa"/>
          </w:tcPr>
          <w:p w:rsidR="005761DB" w:rsidRDefault="002C496F" w:rsidP="001714E8">
            <w:pPr>
              <w:pStyle w:val="TableParagraph"/>
              <w:ind w:left="107" w:right="517"/>
              <w:jc w:val="both"/>
            </w:pPr>
            <w:r>
              <w:t xml:space="preserve">Ноутбуки </w:t>
            </w:r>
            <w:r w:rsidR="001714E8">
              <w:rPr>
                <w:lang w:val="en-US"/>
              </w:rPr>
              <w:t>HP</w:t>
            </w:r>
            <w:r w:rsidR="001714E8">
              <w:t xml:space="preserve"> (10 ед.),</w:t>
            </w:r>
            <w:r>
              <w:t xml:space="preserve"> фотоаппарат с объективом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Canon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штатив </w:t>
            </w:r>
            <w:proofErr w:type="spellStart"/>
            <w:r>
              <w:t>Falcon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Eyes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 комплекты мебели для Точки</w:t>
            </w:r>
            <w:r>
              <w:rPr>
                <w:spacing w:val="-48"/>
              </w:rPr>
              <w:t xml:space="preserve"> </w:t>
            </w:r>
            <w:r>
              <w:t>Роста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ind w:right="450"/>
            </w:pPr>
            <w:r>
              <w:t>Необходимость подготовить личность к быстро наступающим</w:t>
            </w:r>
            <w:r>
              <w:rPr>
                <w:spacing w:val="-47"/>
              </w:rPr>
              <w:t xml:space="preserve"> </w:t>
            </w:r>
            <w:r>
              <w:t>переменам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</w:p>
          <w:p w:rsidR="005761DB" w:rsidRDefault="002C496F">
            <w:pPr>
              <w:pStyle w:val="TableParagraph"/>
              <w:ind w:right="514"/>
            </w:pPr>
            <w:r>
              <w:t>требует развития разнообразных форм мышления,</w:t>
            </w:r>
            <w:r>
              <w:rPr>
                <w:spacing w:val="1"/>
              </w:rPr>
              <w:t xml:space="preserve"> </w:t>
            </w:r>
            <w:r>
              <w:t>формирования у учащихся умений организации собственной</w:t>
            </w:r>
            <w:r>
              <w:rPr>
                <w:spacing w:val="-47"/>
              </w:rPr>
              <w:t xml:space="preserve"> </w:t>
            </w:r>
            <w:r>
              <w:t>учебной деятельности,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5761DB" w:rsidRDefault="002C496F">
            <w:pPr>
              <w:pStyle w:val="TableParagraph"/>
              <w:spacing w:line="267" w:lineRule="exact"/>
            </w:pPr>
            <w:r>
              <w:t>ориентации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деятельностную</w:t>
            </w:r>
            <w:proofErr w:type="spellEnd"/>
            <w:r>
              <w:rPr>
                <w:spacing w:val="-3"/>
              </w:rPr>
              <w:t xml:space="preserve"> </w:t>
            </w:r>
            <w:r>
              <w:t>жизненную</w:t>
            </w:r>
            <w:r>
              <w:rPr>
                <w:spacing w:val="-4"/>
              </w:rPr>
              <w:t xml:space="preserve"> </w:t>
            </w:r>
            <w:r>
              <w:t>позицию.</w:t>
            </w:r>
          </w:p>
          <w:p w:rsidR="005761DB" w:rsidRDefault="002C496F">
            <w:pPr>
              <w:pStyle w:val="TableParagraph"/>
              <w:spacing w:line="270" w:lineRule="atLeast"/>
              <w:ind w:right="673"/>
            </w:pPr>
            <w:r>
              <w:t>В содержании курса информатики основной школы сделан</w:t>
            </w:r>
            <w:r>
              <w:rPr>
                <w:spacing w:val="-47"/>
              </w:rPr>
              <w:t xml:space="preserve"> </w:t>
            </w:r>
            <w:r>
              <w:t>акцент на изучении фундаментальных основ информатики,</w:t>
            </w:r>
            <w:r>
              <w:rPr>
                <w:spacing w:val="-47"/>
              </w:rPr>
              <w:t xml:space="preserve"> </w:t>
            </w:r>
            <w:r>
              <w:t>формировании информационной культуры, развитии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-2"/>
              </w:rPr>
              <w:t xml:space="preserve"> </w:t>
            </w:r>
            <w:r>
              <w:t>мышления.</w:t>
            </w:r>
          </w:p>
        </w:tc>
        <w:tc>
          <w:tcPr>
            <w:tcW w:w="1880" w:type="dxa"/>
          </w:tcPr>
          <w:p w:rsidR="005761DB" w:rsidRDefault="001714E8" w:rsidP="001714E8">
            <w:pPr>
              <w:pStyle w:val="TableParagraph"/>
              <w:ind w:left="107" w:right="326"/>
            </w:pPr>
            <w:r>
              <w:t xml:space="preserve">Учащиеся </w:t>
            </w:r>
            <w:r>
              <w:rPr>
                <w:lang w:val="en-US"/>
              </w:rPr>
              <w:t>5-6</w:t>
            </w:r>
            <w:r w:rsidR="002C496F">
              <w:rPr>
                <w:spacing w:val="-47"/>
              </w:rPr>
              <w:t xml:space="preserve"> </w:t>
            </w:r>
            <w:r w:rsidR="002C496F">
              <w:t>классов</w:t>
            </w:r>
          </w:p>
        </w:tc>
      </w:tr>
      <w:tr w:rsidR="005761DB">
        <w:trPr>
          <w:trHeight w:val="5367"/>
        </w:trPr>
        <w:tc>
          <w:tcPr>
            <w:tcW w:w="2242" w:type="dxa"/>
          </w:tcPr>
          <w:p w:rsidR="005761DB" w:rsidRDefault="002C496F">
            <w:pPr>
              <w:pStyle w:val="TableParagraph"/>
              <w:spacing w:line="261" w:lineRule="exact"/>
              <w:ind w:left="107"/>
            </w:pPr>
            <w:r>
              <w:t>Технология</w:t>
            </w:r>
          </w:p>
        </w:tc>
        <w:tc>
          <w:tcPr>
            <w:tcW w:w="4417" w:type="dxa"/>
          </w:tcPr>
          <w:p w:rsidR="005761DB" w:rsidRDefault="002C496F">
            <w:pPr>
              <w:pStyle w:val="TableParagraph"/>
              <w:ind w:left="107" w:right="166"/>
            </w:pPr>
            <w:r>
              <w:t>Аккумуляторные дрел</w:t>
            </w:r>
            <w:proofErr w:type="gramStart"/>
            <w:r>
              <w:t>и-</w:t>
            </w:r>
            <w:proofErr w:type="gramEnd"/>
            <w:r>
              <w:t xml:space="preserve"> винтоверты, набор</w:t>
            </w:r>
            <w:r>
              <w:rPr>
                <w:spacing w:val="-47"/>
              </w:rPr>
              <w:t xml:space="preserve"> </w:t>
            </w:r>
            <w:r>
              <w:t>бит,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сверл,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мультфункциональный</w:t>
            </w:r>
            <w:proofErr w:type="spellEnd"/>
          </w:p>
          <w:p w:rsidR="005761DB" w:rsidRDefault="002C496F">
            <w:pPr>
              <w:pStyle w:val="TableParagraph"/>
              <w:ind w:left="107"/>
            </w:pPr>
            <w:r>
              <w:t>инструмент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мультититул</w:t>
            </w:r>
            <w:proofErr w:type="spellEnd"/>
            <w:r>
              <w:t>),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клеевые</w:t>
            </w:r>
            <w:proofErr w:type="gramEnd"/>
          </w:p>
          <w:p w:rsidR="005761DB" w:rsidRDefault="002C496F">
            <w:pPr>
              <w:pStyle w:val="TableParagraph"/>
              <w:ind w:left="107"/>
            </w:pPr>
            <w:r>
              <w:t>пистолеты,</w:t>
            </w:r>
            <w:r>
              <w:rPr>
                <w:spacing w:val="-4"/>
              </w:rPr>
              <w:t xml:space="preserve"> </w:t>
            </w:r>
            <w:r>
              <w:t>цифровые</w:t>
            </w:r>
            <w:r>
              <w:rPr>
                <w:spacing w:val="-2"/>
              </w:rPr>
              <w:t xml:space="preserve"> </w:t>
            </w:r>
            <w:r>
              <w:t>штангенциркули,</w:t>
            </w:r>
          </w:p>
          <w:p w:rsidR="005761DB" w:rsidRDefault="002C496F" w:rsidP="001714E8">
            <w:pPr>
              <w:pStyle w:val="TableParagraph"/>
              <w:ind w:left="107" w:right="150"/>
            </w:pPr>
            <w:proofErr w:type="spellStart"/>
            <w:r>
              <w:t>электролобзики</w:t>
            </w:r>
            <w:proofErr w:type="spellEnd"/>
            <w:r>
              <w:t xml:space="preserve">, наборы пилок для </w:t>
            </w:r>
            <w:proofErr w:type="spellStart"/>
            <w:r>
              <w:t>электро</w:t>
            </w:r>
            <w:proofErr w:type="spellEnd"/>
            <w:r>
              <w:rPr>
                <w:spacing w:val="-47"/>
              </w:rPr>
              <w:t xml:space="preserve"> </w:t>
            </w:r>
            <w:r>
              <w:t>и ручных лобзиков, канцелярские ножи,</w:t>
            </w:r>
            <w:r>
              <w:rPr>
                <w:spacing w:val="1"/>
              </w:rPr>
              <w:t xml:space="preserve"> </w:t>
            </w:r>
            <w:r w:rsidR="001714E8">
              <w:t xml:space="preserve">ноутбуки </w:t>
            </w:r>
            <w:r w:rsidR="001714E8">
              <w:rPr>
                <w:lang w:val="en-US"/>
              </w:rPr>
              <w:t>HP</w:t>
            </w:r>
            <w:r>
              <w:t xml:space="preserve"> (10 ед.), </w:t>
            </w:r>
            <w:r>
              <w:t xml:space="preserve"> принтер</w:t>
            </w:r>
            <w:r>
              <w:rPr>
                <w:spacing w:val="-2"/>
              </w:rPr>
              <w:t xml:space="preserve"> </w:t>
            </w:r>
            <w:r w:rsidR="001714E8">
              <w:rPr>
                <w:lang w:val="en-US"/>
              </w:rPr>
              <w:t>PICASO</w:t>
            </w:r>
            <w:r>
              <w:rPr>
                <w:spacing w:val="-3"/>
              </w:rPr>
              <w:t xml:space="preserve"> </w:t>
            </w:r>
            <w:r w:rsidR="001714E8">
              <w:t>3D</w:t>
            </w:r>
            <w:r>
              <w:t>,</w:t>
            </w:r>
            <w:r w:rsidR="001714E8" w:rsidRPr="001714E8">
              <w:t xml:space="preserve"> </w:t>
            </w:r>
            <w:r>
              <w:t>пластик,</w:t>
            </w:r>
            <w:r>
              <w:rPr>
                <w:spacing w:val="-4"/>
              </w:rPr>
              <w:t xml:space="preserve"> </w:t>
            </w:r>
            <w:r>
              <w:t>комплекты</w:t>
            </w:r>
            <w:r>
              <w:rPr>
                <w:spacing w:val="-1"/>
              </w:rPr>
              <w:t xml:space="preserve"> </w:t>
            </w:r>
            <w:r>
              <w:t>мебели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Роста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ind w:right="97"/>
              <w:jc w:val="both"/>
            </w:pPr>
            <w:r>
              <w:t>Обучение школьников технологии строится на основе освоения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</w:p>
          <w:p w:rsidR="005761DB" w:rsidRDefault="002C496F">
            <w:pPr>
              <w:pStyle w:val="TableParagraph"/>
              <w:ind w:right="93"/>
              <w:jc w:val="both"/>
            </w:pP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энергии, информац</w:t>
            </w:r>
            <w:r>
              <w:t>ии, объектов природной и социальной среды.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изложено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47"/>
              </w:rPr>
              <w:t xml:space="preserve"> </w:t>
            </w:r>
            <w:r>
              <w:t>технологии:</w:t>
            </w:r>
          </w:p>
          <w:p w:rsidR="005761DB" w:rsidRDefault="002C496F">
            <w:pPr>
              <w:pStyle w:val="TableParagraph"/>
              <w:tabs>
                <w:tab w:val="left" w:pos="1797"/>
                <w:tab w:val="left" w:pos="3272"/>
                <w:tab w:val="left" w:pos="5525"/>
              </w:tabs>
              <w:ind w:right="92"/>
              <w:jc w:val="both"/>
            </w:pPr>
            <w:r>
              <w:t>«Индустриальные</w:t>
            </w:r>
            <w:r>
              <w:rPr>
                <w:spacing w:val="1"/>
              </w:rPr>
              <w:t xml:space="preserve"> </w:t>
            </w:r>
            <w:r>
              <w:t>технологии» и «Технологии ведения дома»,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одержание</w:t>
            </w:r>
            <w:r>
              <w:rPr>
                <w:spacing w:val="-47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tab/>
              <w:t>сквозным</w:t>
            </w:r>
            <w:r>
              <w:tab/>
              <w:t>образовательным</w:t>
            </w:r>
            <w:r>
              <w:tab/>
              <w:t>линиям:</w:t>
            </w:r>
          </w:p>
          <w:p w:rsidR="005761DB" w:rsidRDefault="002C496F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  <w:tab w:val="left" w:pos="2120"/>
                <w:tab w:val="left" w:pos="3757"/>
                <w:tab w:val="left" w:pos="4400"/>
                <w:tab w:val="left" w:pos="5719"/>
              </w:tabs>
              <w:ind w:left="719" w:hanging="611"/>
              <w:jc w:val="both"/>
            </w:pPr>
            <w:r>
              <w:t>культура,</w:t>
            </w:r>
            <w:r>
              <w:tab/>
              <w:t>эргономика</w:t>
            </w:r>
            <w:r>
              <w:tab/>
              <w:t>и</w:t>
            </w:r>
            <w:r>
              <w:tab/>
              <w:t>эстетика</w:t>
            </w:r>
            <w:r>
              <w:tab/>
              <w:t>труда;</w:t>
            </w:r>
          </w:p>
          <w:p w:rsidR="005761DB" w:rsidRDefault="002C496F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  <w:tab w:val="left" w:pos="4718"/>
              </w:tabs>
              <w:ind w:right="94" w:firstLine="0"/>
              <w:jc w:val="both"/>
            </w:pPr>
            <w:r>
              <w:t xml:space="preserve">получение, обработка, хранение и использование </w:t>
            </w:r>
            <w:proofErr w:type="gramStart"/>
            <w:r>
              <w:t>технической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технологической</w:t>
            </w:r>
          </w:p>
          <w:p w:rsidR="005761DB" w:rsidRDefault="002C496F">
            <w:pPr>
              <w:pStyle w:val="TableParagraph"/>
            </w:pPr>
            <w:r>
              <w:t>информации;</w:t>
            </w:r>
          </w:p>
          <w:p w:rsidR="005761DB" w:rsidRDefault="002C496F">
            <w:pPr>
              <w:pStyle w:val="TableParagraph"/>
              <w:numPr>
                <w:ilvl w:val="0"/>
                <w:numId w:val="7"/>
              </w:numPr>
              <w:tabs>
                <w:tab w:val="left" w:pos="743"/>
                <w:tab w:val="left" w:pos="744"/>
                <w:tab w:val="left" w:pos="1988"/>
                <w:tab w:val="left" w:pos="3474"/>
                <w:tab w:val="left" w:pos="4799"/>
                <w:tab w:val="left" w:pos="5466"/>
              </w:tabs>
              <w:spacing w:line="267" w:lineRule="exact"/>
              <w:ind w:left="743" w:hanging="635"/>
            </w:pPr>
            <w:r>
              <w:t>основы</w:t>
            </w:r>
            <w:r>
              <w:tab/>
              <w:t>черчения,</w:t>
            </w:r>
            <w:r>
              <w:tab/>
              <w:t>графики</w:t>
            </w:r>
            <w:r>
              <w:tab/>
              <w:t>и</w:t>
            </w:r>
            <w:r>
              <w:tab/>
              <w:t>дизайна;</w:t>
            </w:r>
          </w:p>
          <w:p w:rsidR="005761DB" w:rsidRDefault="002C496F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  <w:tab w:val="left" w:pos="562"/>
                <w:tab w:val="left" w:pos="1854"/>
                <w:tab w:val="left" w:pos="3219"/>
                <w:tab w:val="left" w:pos="3704"/>
                <w:tab w:val="left" w:pos="5211"/>
              </w:tabs>
              <w:ind w:right="94" w:firstLine="0"/>
            </w:pPr>
            <w:r>
              <w:t>элементы</w:t>
            </w:r>
            <w:r>
              <w:tab/>
              <w:t>домашней</w:t>
            </w:r>
            <w:r>
              <w:tab/>
              <w:t>и</w:t>
            </w:r>
            <w:r>
              <w:tab/>
              <w:t>прикладной</w:t>
            </w:r>
            <w:r>
              <w:tab/>
            </w:r>
            <w:r>
              <w:rPr>
                <w:spacing w:val="-1"/>
              </w:rPr>
              <w:t>экономики,</w:t>
            </w:r>
            <w:r>
              <w:rPr>
                <w:spacing w:val="-47"/>
              </w:rPr>
              <w:t xml:space="preserve"> </w:t>
            </w:r>
            <w:r>
              <w:t>предпринимательства;</w:t>
            </w:r>
          </w:p>
          <w:p w:rsidR="005761DB" w:rsidRDefault="002C496F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</w:tabs>
              <w:ind w:right="96" w:firstLine="0"/>
            </w:pPr>
            <w:r>
              <w:t>знакомство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миром</w:t>
            </w:r>
            <w:r>
              <w:rPr>
                <w:spacing w:val="42"/>
              </w:rPr>
              <w:t xml:space="preserve"> </w:t>
            </w:r>
            <w:r>
              <w:t>профессий,</w:t>
            </w:r>
            <w:r>
              <w:rPr>
                <w:spacing w:val="43"/>
              </w:rPr>
              <w:t xml:space="preserve"> </w:t>
            </w:r>
            <w:r>
              <w:t>выбор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47"/>
              </w:rPr>
              <w:t xml:space="preserve"> </w:t>
            </w:r>
            <w:r>
              <w:t>жизненных,</w:t>
            </w:r>
          </w:p>
          <w:p w:rsidR="005761DB" w:rsidRDefault="002C496F">
            <w:pPr>
              <w:pStyle w:val="TableParagraph"/>
              <w:tabs>
                <w:tab w:val="left" w:pos="5577"/>
              </w:tabs>
              <w:spacing w:line="252" w:lineRule="exact"/>
            </w:pPr>
            <w:r>
              <w:t>профессиональных</w:t>
            </w:r>
            <w:r>
              <w:tab/>
              <w:t>планов;</w:t>
            </w:r>
          </w:p>
        </w:tc>
        <w:tc>
          <w:tcPr>
            <w:tcW w:w="1880" w:type="dxa"/>
          </w:tcPr>
          <w:p w:rsidR="005761DB" w:rsidRDefault="002C496F">
            <w:pPr>
              <w:pStyle w:val="TableParagraph"/>
              <w:ind w:left="107" w:right="487"/>
            </w:pPr>
            <w:r>
              <w:t>Учащиеся 5-8</w:t>
            </w:r>
            <w:r>
              <w:rPr>
                <w:spacing w:val="-47"/>
              </w:rPr>
              <w:t xml:space="preserve"> </w:t>
            </w:r>
            <w:r>
              <w:t>классов</w:t>
            </w:r>
          </w:p>
        </w:tc>
      </w:tr>
    </w:tbl>
    <w:p w:rsidR="005761DB" w:rsidRDefault="005761DB">
      <w:pPr>
        <w:sectPr w:rsidR="005761DB">
          <w:type w:val="continuous"/>
          <w:pgSz w:w="16840" w:h="11910" w:orient="landscape"/>
          <w:pgMar w:top="1100" w:right="740" w:bottom="280" w:left="920" w:header="720" w:footer="720" w:gutter="0"/>
          <w:cols w:space="720"/>
        </w:sect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417"/>
        <w:gridCol w:w="6414"/>
        <w:gridCol w:w="1880"/>
      </w:tblGrid>
      <w:tr w:rsidR="005761DB">
        <w:trPr>
          <w:trHeight w:val="1878"/>
        </w:trPr>
        <w:tc>
          <w:tcPr>
            <w:tcW w:w="2242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17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  <w:tab w:val="left" w:pos="5382"/>
              </w:tabs>
              <w:ind w:right="96" w:firstLine="0"/>
            </w:pPr>
            <w:r>
              <w:t>влияние</w:t>
            </w:r>
            <w:r>
              <w:rPr>
                <w:spacing w:val="35"/>
              </w:rPr>
              <w:t xml:space="preserve"> </w:t>
            </w:r>
            <w:r>
              <w:t>технологических</w:t>
            </w:r>
            <w:r>
              <w:rPr>
                <w:spacing w:val="38"/>
              </w:rPr>
              <w:t xml:space="preserve"> </w:t>
            </w:r>
            <w:r>
              <w:t>процессов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окружающую</w:t>
            </w:r>
            <w:r>
              <w:rPr>
                <w:spacing w:val="37"/>
              </w:rPr>
              <w:t xml:space="preserve"> </w:t>
            </w:r>
            <w:r>
              <w:t>среду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здоровье</w:t>
            </w:r>
            <w:r>
              <w:tab/>
            </w:r>
            <w:r>
              <w:rPr>
                <w:spacing w:val="-1"/>
              </w:rPr>
              <w:t>человека;</w:t>
            </w:r>
          </w:p>
          <w:p w:rsidR="005761DB" w:rsidRDefault="002C496F">
            <w:pPr>
              <w:pStyle w:val="TableParagraph"/>
              <w:numPr>
                <w:ilvl w:val="0"/>
                <w:numId w:val="6"/>
              </w:numPr>
              <w:tabs>
                <w:tab w:val="left" w:pos="515"/>
                <w:tab w:val="left" w:pos="516"/>
                <w:tab w:val="left" w:pos="1931"/>
                <w:tab w:val="left" w:pos="4983"/>
              </w:tabs>
              <w:ind w:left="515" w:hanging="407"/>
            </w:pPr>
            <w:r>
              <w:t>творческая,</w:t>
            </w:r>
            <w:r>
              <w:tab/>
            </w:r>
            <w:r>
              <w:t>проектно-исследовательская</w:t>
            </w:r>
            <w:r>
              <w:tab/>
              <w:t>деятельность;</w:t>
            </w:r>
          </w:p>
          <w:p w:rsidR="005761DB" w:rsidRDefault="002C496F">
            <w:pPr>
              <w:pStyle w:val="TableParagraph"/>
              <w:numPr>
                <w:ilvl w:val="0"/>
                <w:numId w:val="6"/>
              </w:numPr>
              <w:tabs>
                <w:tab w:val="left" w:pos="988"/>
                <w:tab w:val="left" w:pos="989"/>
                <w:tab w:val="left" w:pos="3341"/>
                <w:tab w:val="left" w:pos="4955"/>
              </w:tabs>
              <w:ind w:left="988" w:hanging="880"/>
            </w:pPr>
            <w:r>
              <w:t>технологическая</w:t>
            </w:r>
            <w:r>
              <w:tab/>
              <w:t>культура</w:t>
            </w:r>
            <w:r>
              <w:tab/>
              <w:t>производства;</w:t>
            </w:r>
          </w:p>
          <w:p w:rsidR="005761DB" w:rsidRDefault="002C496F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  <w:tab w:val="left" w:pos="2958"/>
                <w:tab w:val="left" w:pos="5181"/>
              </w:tabs>
              <w:spacing w:line="237" w:lineRule="auto"/>
              <w:ind w:right="94" w:firstLine="0"/>
            </w:pPr>
            <w:r>
              <w:t>история,</w:t>
            </w:r>
            <w:r>
              <w:rPr>
                <w:spacing w:val="31"/>
              </w:rPr>
              <w:t xml:space="preserve"> </w:t>
            </w:r>
            <w:r>
              <w:t>перспективы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социальные</w:t>
            </w:r>
            <w:r>
              <w:rPr>
                <w:spacing w:val="34"/>
              </w:rPr>
              <w:t xml:space="preserve"> </w:t>
            </w:r>
            <w:r>
              <w:t>последствия</w:t>
            </w:r>
            <w:r>
              <w:rPr>
                <w:spacing w:val="34"/>
              </w:rPr>
              <w:t xml:space="preserve"> </w:t>
            </w:r>
            <w:r>
              <w:t>развития</w:t>
            </w:r>
            <w:r>
              <w:rPr>
                <w:spacing w:val="-47"/>
              </w:rPr>
              <w:t xml:space="preserve"> </w:t>
            </w:r>
            <w:r>
              <w:t>техники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технологии;</w:t>
            </w:r>
          </w:p>
          <w:p w:rsidR="005761DB" w:rsidRDefault="002C496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 w:line="252" w:lineRule="exact"/>
              <w:ind w:left="246" w:hanging="138"/>
            </w:pPr>
            <w:r>
              <w:t>распространенные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производства.</w:t>
            </w:r>
          </w:p>
        </w:tc>
        <w:tc>
          <w:tcPr>
            <w:tcW w:w="1880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1DB">
        <w:trPr>
          <w:trHeight w:val="7253"/>
        </w:trPr>
        <w:tc>
          <w:tcPr>
            <w:tcW w:w="2242" w:type="dxa"/>
          </w:tcPr>
          <w:p w:rsidR="005761DB" w:rsidRDefault="002C496F">
            <w:pPr>
              <w:pStyle w:val="TableParagraph"/>
              <w:spacing w:line="266" w:lineRule="exact"/>
              <w:ind w:left="107"/>
            </w:pPr>
            <w:r>
              <w:t>Основы</w:t>
            </w:r>
          </w:p>
          <w:p w:rsidR="005761DB" w:rsidRDefault="002C496F">
            <w:pPr>
              <w:pStyle w:val="TableParagraph"/>
              <w:ind w:left="107"/>
            </w:pPr>
            <w:r>
              <w:t>безопасности</w:t>
            </w:r>
          </w:p>
          <w:p w:rsidR="005761DB" w:rsidRDefault="002C496F">
            <w:pPr>
              <w:pStyle w:val="TableParagraph"/>
              <w:ind w:left="107"/>
            </w:pPr>
            <w:r>
              <w:t>жизнедеятельности</w:t>
            </w:r>
          </w:p>
        </w:tc>
        <w:tc>
          <w:tcPr>
            <w:tcW w:w="4417" w:type="dxa"/>
          </w:tcPr>
          <w:p w:rsidR="005761DB" w:rsidRDefault="002C496F">
            <w:pPr>
              <w:pStyle w:val="TableParagraph"/>
              <w:ind w:left="107" w:right="158"/>
            </w:pPr>
            <w:r>
              <w:t>Тренаже</w:t>
            </w:r>
            <w:proofErr w:type="gramStart"/>
            <w:r>
              <w:t>р-</w:t>
            </w:r>
            <w:proofErr w:type="gramEnd"/>
            <w:r>
              <w:t xml:space="preserve"> манекен для отработки приемов</w:t>
            </w:r>
            <w:r>
              <w:rPr>
                <w:spacing w:val="-47"/>
              </w:rPr>
              <w:t xml:space="preserve"> </w:t>
            </w:r>
            <w:r>
              <w:t>сердечно-легочной реанимации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5761DB" w:rsidRDefault="002C496F">
            <w:pPr>
              <w:pStyle w:val="TableParagraph"/>
              <w:ind w:left="107" w:right="326"/>
            </w:pPr>
            <w:r>
              <w:t>светозвуковым индикатором, тренаже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манекен для отра</w:t>
            </w:r>
            <w:r w:rsidR="001714E8">
              <w:t>б</w:t>
            </w:r>
            <w:r>
              <w:t xml:space="preserve">отки приемов </w:t>
            </w:r>
            <w:proofErr w:type="spellStart"/>
            <w:r>
              <w:t>удаления</w:t>
            </w:r>
            <w:r>
              <w:t>инородного</w:t>
            </w:r>
            <w:proofErr w:type="spellEnd"/>
            <w:r>
              <w:t xml:space="preserve"> тела из верхних дыхательных</w:t>
            </w:r>
            <w:r>
              <w:rPr>
                <w:spacing w:val="-47"/>
              </w:rPr>
              <w:t xml:space="preserve"> </w:t>
            </w:r>
            <w:r>
              <w:t>путей,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имитаторов</w:t>
            </w:r>
            <w:r>
              <w:rPr>
                <w:spacing w:val="-2"/>
              </w:rPr>
              <w:t xml:space="preserve"> </w:t>
            </w:r>
            <w:r>
              <w:t>травм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761DB" w:rsidRDefault="002C496F">
            <w:pPr>
              <w:pStyle w:val="TableParagraph"/>
              <w:ind w:left="107"/>
            </w:pPr>
            <w:r>
              <w:t>поражений</w:t>
            </w:r>
            <w:r>
              <w:rPr>
                <w:spacing w:val="-3"/>
              </w:rPr>
              <w:t xml:space="preserve"> </w:t>
            </w:r>
            <w:r>
              <w:t>(18</w:t>
            </w:r>
            <w:r>
              <w:rPr>
                <w:spacing w:val="-3"/>
              </w:rPr>
              <w:t xml:space="preserve"> </w:t>
            </w:r>
            <w:r>
              <w:t>ран),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шин,</w:t>
            </w:r>
          </w:p>
          <w:p w:rsidR="005761DB" w:rsidRDefault="002C496F">
            <w:pPr>
              <w:pStyle w:val="TableParagraph"/>
              <w:ind w:left="107" w:right="202"/>
            </w:pPr>
            <w:r>
              <w:t>воротник шейный, табельные средства для</w:t>
            </w:r>
            <w:r>
              <w:rPr>
                <w:spacing w:val="-47"/>
              </w:rPr>
              <w:t xml:space="preserve"> </w:t>
            </w:r>
            <w:r>
              <w:t>оказания первой медицинской помощи,</w:t>
            </w:r>
            <w:r>
              <w:rPr>
                <w:spacing w:val="1"/>
              </w:rPr>
              <w:t xml:space="preserve"> </w:t>
            </w:r>
            <w:r>
              <w:t>комплекты</w:t>
            </w:r>
            <w:r>
              <w:rPr>
                <w:spacing w:val="-1"/>
              </w:rPr>
              <w:t xml:space="preserve"> </w:t>
            </w:r>
            <w:r>
              <w:t>мебели для Точки</w:t>
            </w:r>
            <w:r>
              <w:rPr>
                <w:spacing w:val="-2"/>
              </w:rPr>
              <w:t xml:space="preserve"> </w:t>
            </w:r>
            <w:r>
              <w:t>Роста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tabs>
                <w:tab w:val="left" w:pos="2358"/>
                <w:tab w:val="left" w:pos="3478"/>
                <w:tab w:val="left" w:pos="5028"/>
              </w:tabs>
              <w:ind w:right="94" w:firstLine="708"/>
              <w:jc w:val="both"/>
            </w:pPr>
            <w:r>
              <w:t>Учебный</w:t>
            </w:r>
            <w:r>
              <w:tab/>
              <w:t>курс</w:t>
            </w:r>
            <w:r>
              <w:tab/>
              <w:t>«Основы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48"/>
              </w:rPr>
              <w:t xml:space="preserve"> </w:t>
            </w:r>
            <w:r>
              <w:t>жизнедеятельности» в основной школе строится так, чтобы были</w:t>
            </w:r>
            <w:r>
              <w:rPr>
                <w:spacing w:val="-47"/>
              </w:rPr>
              <w:t xml:space="preserve"> </w:t>
            </w:r>
            <w:r>
              <w:t>достигнуты</w:t>
            </w:r>
            <w:r>
              <w:rPr>
                <w:spacing w:val="-1"/>
              </w:rPr>
              <w:t xml:space="preserve"> </w:t>
            </w:r>
            <w:r>
              <w:t>следующие</w:t>
            </w:r>
            <w:r>
              <w:rPr>
                <w:spacing w:val="-2"/>
              </w:rPr>
              <w:t xml:space="preserve"> </w:t>
            </w:r>
            <w:r>
              <w:t>цели: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ind w:right="94" w:firstLine="0"/>
              <w:jc w:val="both"/>
            </w:pPr>
            <w:r>
              <w:t>безопасное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учащ</w:t>
            </w:r>
            <w:r>
              <w:t>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-1"/>
              </w:rPr>
              <w:t xml:space="preserve"> </w:t>
            </w:r>
            <w:r>
              <w:t>техногенного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характера;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5" w:firstLine="0"/>
              <w:jc w:val="both"/>
            </w:pPr>
            <w:r>
              <w:t>понимание каждым учащимся важности сбережения и защиты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ценности;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right="92" w:firstLine="0"/>
              <w:jc w:val="both"/>
            </w:pPr>
            <w:r>
              <w:t>принятие учащимися ценностей гражданского общества: прав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rPr>
                <w:spacing w:val="-3"/>
              </w:rPr>
              <w:t xml:space="preserve"> </w:t>
            </w:r>
            <w:r>
              <w:t>судов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власти;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97" w:firstLine="50"/>
              <w:jc w:val="both"/>
            </w:pPr>
            <w:proofErr w:type="spellStart"/>
            <w:r>
              <w:t>антиэкстремистское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мышление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антитеррористическое</w:t>
            </w:r>
            <w:r>
              <w:rPr>
                <w:spacing w:val="1"/>
              </w:rPr>
              <w:t xml:space="preserve"> </w:t>
            </w:r>
            <w:r>
              <w:t>поведение учащихся, в том числе нетерпимость к действиям и</w:t>
            </w:r>
            <w:r>
              <w:rPr>
                <w:spacing w:val="1"/>
              </w:rPr>
              <w:t xml:space="preserve"> </w:t>
            </w:r>
            <w:r>
              <w:t>влияниям,</w:t>
            </w:r>
            <w:r>
              <w:rPr>
                <w:spacing w:val="-4"/>
              </w:rPr>
              <w:t xml:space="preserve"> </w:t>
            </w:r>
            <w:r>
              <w:t>представляющим</w:t>
            </w:r>
            <w:r>
              <w:rPr>
                <w:spacing w:val="-1"/>
              </w:rPr>
              <w:t xml:space="preserve"> </w:t>
            </w:r>
            <w:r>
              <w:t>угрозу для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jc w:val="both"/>
            </w:pPr>
            <w:r>
              <w:t xml:space="preserve">отрицательное отношение учащихся к приему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-3"/>
              </w:rPr>
              <w:t xml:space="preserve"> </w:t>
            </w:r>
            <w:r>
              <w:t>в том числе</w:t>
            </w:r>
            <w:r>
              <w:rPr>
                <w:spacing w:val="1"/>
              </w:rPr>
              <w:t xml:space="preserve"> </w:t>
            </w:r>
            <w:r>
              <w:t>наркотиков;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96" w:firstLine="0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самосовершенствованию.</w:t>
            </w:r>
          </w:p>
          <w:p w:rsidR="005761DB" w:rsidRDefault="002C496F">
            <w:pPr>
              <w:pStyle w:val="TableParagraph"/>
              <w:ind w:right="97"/>
              <w:jc w:val="both"/>
            </w:pPr>
            <w:r>
              <w:t>Достижение этих целей обеспечивается решением таких учебных</w:t>
            </w:r>
            <w:r>
              <w:rPr>
                <w:spacing w:val="-48"/>
              </w:rPr>
              <w:t xml:space="preserve"> </w:t>
            </w:r>
            <w:r>
              <w:t>задач, как: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4" w:firstLine="0"/>
              <w:jc w:val="both"/>
            </w:pPr>
            <w:r>
              <w:t>формирование у учащихся модели безопасного поведения в</w:t>
            </w:r>
            <w:r>
              <w:rPr>
                <w:spacing w:val="1"/>
              </w:rPr>
              <w:t xml:space="preserve"> </w:t>
            </w:r>
            <w:r>
              <w:t>повседневной жизни, в транспортной среде и в чрезвычайных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-3"/>
              </w:rPr>
              <w:t xml:space="preserve"> </w:t>
            </w:r>
            <w:r>
              <w:t>природного,</w:t>
            </w:r>
            <w:r>
              <w:rPr>
                <w:spacing w:val="-4"/>
              </w:rPr>
              <w:t xml:space="preserve"> </w:t>
            </w:r>
            <w:r>
              <w:t>техногенного</w:t>
            </w:r>
            <w:r>
              <w:rPr>
                <w:spacing w:val="-2"/>
              </w:rPr>
              <w:t xml:space="preserve"> </w:t>
            </w:r>
            <w:r>
              <w:t>и социального</w:t>
            </w:r>
            <w:r>
              <w:rPr>
                <w:spacing w:val="1"/>
              </w:rPr>
              <w:t xml:space="preserve"> </w:t>
            </w:r>
            <w:r>
              <w:t>характера;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right="93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5761DB" w:rsidRDefault="002C496F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spacing w:line="270" w:lineRule="atLeast"/>
              <w:ind w:right="95" w:firstLine="0"/>
              <w:jc w:val="both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антиэкстремистской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31"/>
              </w:rPr>
              <w:t xml:space="preserve"> </w:t>
            </w:r>
            <w:r>
              <w:t>личностной</w:t>
            </w:r>
            <w:r>
              <w:rPr>
                <w:spacing w:val="31"/>
              </w:rPr>
              <w:t xml:space="preserve"> </w:t>
            </w:r>
            <w:r>
              <w:t>позиции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отрицательного</w:t>
            </w:r>
          </w:p>
        </w:tc>
        <w:tc>
          <w:tcPr>
            <w:tcW w:w="1880" w:type="dxa"/>
          </w:tcPr>
          <w:p w:rsidR="001714E8" w:rsidRDefault="002C496F" w:rsidP="001714E8">
            <w:pPr>
              <w:pStyle w:val="TableParagraph"/>
              <w:spacing w:line="266" w:lineRule="exact"/>
              <w:ind w:left="107" w:right="-29"/>
            </w:pPr>
            <w:r>
              <w:t>Учащиеся</w:t>
            </w:r>
            <w:r>
              <w:rPr>
                <w:spacing w:val="-3"/>
              </w:rPr>
              <w:t xml:space="preserve"> </w:t>
            </w:r>
            <w:r w:rsidR="001714E8">
              <w:rPr>
                <w:spacing w:val="-3"/>
              </w:rPr>
              <w:t>8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1714E8">
              <w:t>0</w:t>
            </w:r>
          </w:p>
          <w:p w:rsidR="005761DB" w:rsidRDefault="002C496F" w:rsidP="001714E8">
            <w:pPr>
              <w:pStyle w:val="TableParagraph"/>
              <w:spacing w:line="266" w:lineRule="exact"/>
              <w:ind w:left="107" w:right="-29"/>
            </w:pPr>
            <w:r>
              <w:rPr>
                <w:spacing w:val="-2"/>
              </w:rPr>
              <w:t xml:space="preserve"> </w:t>
            </w:r>
            <w:r>
              <w:t>кла</w:t>
            </w:r>
            <w:r w:rsidR="001714E8">
              <w:t>ссы</w:t>
            </w:r>
          </w:p>
        </w:tc>
      </w:tr>
    </w:tbl>
    <w:p w:rsidR="005761DB" w:rsidRDefault="005761DB">
      <w:pPr>
        <w:spacing w:line="266" w:lineRule="exact"/>
        <w:sectPr w:rsidR="005761DB">
          <w:pgSz w:w="16840" w:h="11910" w:orient="landscape"/>
          <w:pgMar w:top="1100" w:right="740" w:bottom="280" w:left="920" w:header="720" w:footer="720" w:gutter="0"/>
          <w:cols w:space="720"/>
        </w:sect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rPr>
          <w:rFonts w:ascii="Times New Roman"/>
          <w:sz w:val="20"/>
        </w:rPr>
      </w:pPr>
    </w:p>
    <w:p w:rsidR="005761DB" w:rsidRDefault="005761DB">
      <w:pPr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417"/>
        <w:gridCol w:w="6414"/>
        <w:gridCol w:w="1880"/>
      </w:tblGrid>
      <w:tr w:rsidR="005761DB">
        <w:trPr>
          <w:trHeight w:val="537"/>
        </w:trPr>
        <w:tc>
          <w:tcPr>
            <w:tcW w:w="2242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17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tabs>
                <w:tab w:val="left" w:pos="1872"/>
              </w:tabs>
              <w:spacing w:line="265" w:lineRule="exact"/>
            </w:pPr>
            <w:r>
              <w:t xml:space="preserve">отношения  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tab/>
            </w:r>
            <w:proofErr w:type="spellStart"/>
            <w:r>
              <w:t>психоактивным</w:t>
            </w:r>
            <w:proofErr w:type="spellEnd"/>
            <w:r>
              <w:rPr>
                <w:spacing w:val="54"/>
              </w:rPr>
              <w:t xml:space="preserve"> </w:t>
            </w:r>
            <w:r>
              <w:t xml:space="preserve">веществам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proofErr w:type="gramStart"/>
            <w:r>
              <w:t>асоциальному</w:t>
            </w:r>
            <w:proofErr w:type="gramEnd"/>
          </w:p>
          <w:p w:rsidR="005761DB" w:rsidRDefault="002C496F">
            <w:pPr>
              <w:pStyle w:val="TableParagraph"/>
              <w:spacing w:line="252" w:lineRule="exact"/>
            </w:pPr>
            <w:r>
              <w:t>поведению.</w:t>
            </w:r>
          </w:p>
        </w:tc>
        <w:tc>
          <w:tcPr>
            <w:tcW w:w="1880" w:type="dxa"/>
          </w:tcPr>
          <w:p w:rsidR="005761DB" w:rsidRDefault="005761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1DB">
        <w:trPr>
          <w:trHeight w:val="268"/>
        </w:trPr>
        <w:tc>
          <w:tcPr>
            <w:tcW w:w="14953" w:type="dxa"/>
            <w:gridSpan w:val="4"/>
          </w:tcPr>
          <w:p w:rsidR="005761DB" w:rsidRDefault="002C496F">
            <w:pPr>
              <w:pStyle w:val="TableParagraph"/>
              <w:spacing w:line="248" w:lineRule="exact"/>
              <w:ind w:left="4903" w:right="4896"/>
              <w:jc w:val="center"/>
              <w:rPr>
                <w:b/>
              </w:rPr>
            </w:pPr>
            <w:r>
              <w:rPr>
                <w:b/>
              </w:rPr>
              <w:t>Рабочие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761DB">
        <w:trPr>
          <w:trHeight w:val="8057"/>
        </w:trPr>
        <w:tc>
          <w:tcPr>
            <w:tcW w:w="2242" w:type="dxa"/>
          </w:tcPr>
          <w:p w:rsidR="005761DB" w:rsidRDefault="001714E8" w:rsidP="001714E8">
            <w:pPr>
              <w:pStyle w:val="TableParagraph"/>
              <w:spacing w:line="265" w:lineRule="exact"/>
              <w:ind w:left="107"/>
            </w:pPr>
            <w:r>
              <w:t>Информационная безопасность</w:t>
            </w:r>
          </w:p>
        </w:tc>
        <w:tc>
          <w:tcPr>
            <w:tcW w:w="4417" w:type="dxa"/>
          </w:tcPr>
          <w:p w:rsidR="005761DB" w:rsidRDefault="001714E8" w:rsidP="001714E8">
            <w:pPr>
              <w:pStyle w:val="TableParagraph"/>
              <w:ind w:left="107" w:right="243"/>
            </w:pPr>
            <w:r>
              <w:t xml:space="preserve">Ноутбуки </w:t>
            </w:r>
            <w:r w:rsidR="002C496F">
              <w:t xml:space="preserve"> N16Q15 (10 ед.),</w:t>
            </w:r>
            <w:r w:rsidR="002C496F">
              <w:t xml:space="preserve"> комплекты мебели для Точки</w:t>
            </w:r>
            <w:r w:rsidR="002C496F">
              <w:rPr>
                <w:spacing w:val="-47"/>
              </w:rPr>
              <w:t xml:space="preserve"> </w:t>
            </w:r>
            <w:r w:rsidR="002C496F">
              <w:t>Роста</w:t>
            </w:r>
          </w:p>
        </w:tc>
        <w:tc>
          <w:tcPr>
            <w:tcW w:w="6414" w:type="dxa"/>
          </w:tcPr>
          <w:p w:rsidR="007C13A4" w:rsidRPr="007C13A4" w:rsidRDefault="007C13A4">
            <w:pPr>
              <w:pStyle w:val="TableParagraph"/>
              <w:ind w:right="94"/>
              <w:jc w:val="both"/>
            </w:pPr>
            <w:r>
              <w:t>Программа курса ориентирована на выполнение требований Федерального государственного образовательного стандарта основного общего образования к организации и содержанию внеурочной деятельности школьников. Ее реализация даёт возможность раскрытия индивидуальных способностей школьников, развития интереса к различным видам индивидуальной и групповой деятельности, закрепления умения самостоятельно организовать свою учебную, в том числе проектную деятельность.</w:t>
            </w:r>
          </w:p>
          <w:p w:rsidR="005761DB" w:rsidRDefault="002C496F">
            <w:pPr>
              <w:pStyle w:val="TableParagraph"/>
              <w:ind w:right="94"/>
              <w:jc w:val="both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 w:rsidR="007C13A4">
              <w:t>«</w:t>
            </w:r>
            <w:proofErr w:type="gramStart"/>
            <w:r w:rsidR="007C13A4">
              <w:t>Информационная</w:t>
            </w:r>
            <w:proofErr w:type="gramEnd"/>
            <w:r w:rsidR="007C13A4">
              <w:t xml:space="preserve"> </w:t>
            </w:r>
            <w:proofErr w:type="spellStart"/>
            <w:r w:rsidR="007C13A4">
              <w:t>безопастность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</w:p>
          <w:p w:rsidR="001714E8" w:rsidRDefault="001714E8">
            <w:pPr>
              <w:pStyle w:val="TableParagraph"/>
              <w:spacing w:line="252" w:lineRule="exact"/>
              <w:jc w:val="both"/>
              <w:rPr>
                <w:lang w:val="en-US"/>
              </w:rPr>
            </w:pPr>
            <w:r>
              <w:t xml:space="preserve">• формирование активной позиции школьников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им; </w:t>
            </w:r>
          </w:p>
          <w:p w:rsidR="005761DB" w:rsidRDefault="001714E8">
            <w:pPr>
              <w:pStyle w:val="TableParagraph"/>
              <w:spacing w:line="252" w:lineRule="exact"/>
              <w:jc w:val="both"/>
            </w:pPr>
            <w:r>
              <w:t>• обеспечение условий для профилактики негативных тенденций в информационной культуре учащихся, повышения защищенности детей от информационных рисков и угроз</w:t>
            </w:r>
          </w:p>
        </w:tc>
        <w:tc>
          <w:tcPr>
            <w:tcW w:w="1880" w:type="dxa"/>
          </w:tcPr>
          <w:p w:rsidR="005761DB" w:rsidRDefault="002C496F" w:rsidP="007C13A4">
            <w:pPr>
              <w:pStyle w:val="TableParagraph"/>
              <w:ind w:left="107" w:right="240"/>
            </w:pPr>
            <w:r>
              <w:t>7-</w:t>
            </w:r>
            <w:r w:rsidR="007C13A4">
              <w:t>9 классы</w:t>
            </w:r>
          </w:p>
        </w:tc>
      </w:tr>
      <w:tr w:rsidR="005761DB">
        <w:trPr>
          <w:trHeight w:val="5103"/>
        </w:trPr>
        <w:tc>
          <w:tcPr>
            <w:tcW w:w="2242" w:type="dxa"/>
          </w:tcPr>
          <w:p w:rsidR="005761DB" w:rsidRDefault="007C13A4">
            <w:pPr>
              <w:pStyle w:val="TableParagraph"/>
              <w:spacing w:line="265" w:lineRule="exact"/>
              <w:ind w:left="107"/>
            </w:pPr>
            <w:r>
              <w:lastRenderedPageBreak/>
              <w:t>Шахматы</w:t>
            </w:r>
          </w:p>
        </w:tc>
        <w:tc>
          <w:tcPr>
            <w:tcW w:w="4417" w:type="dxa"/>
          </w:tcPr>
          <w:p w:rsidR="005761DB" w:rsidRDefault="002C496F">
            <w:pPr>
              <w:pStyle w:val="TableParagraph"/>
              <w:ind w:left="107" w:right="207"/>
            </w:pPr>
            <w:r>
              <w:t>Шахматы с доской, часы шахматные, столы</w:t>
            </w:r>
            <w:r>
              <w:rPr>
                <w:spacing w:val="-47"/>
              </w:rPr>
              <w:t xml:space="preserve"> </w:t>
            </w:r>
            <w:r>
              <w:t>для шахмат,</w:t>
            </w:r>
            <w:r>
              <w:rPr>
                <w:spacing w:val="-2"/>
              </w:rPr>
              <w:t xml:space="preserve"> </w:t>
            </w:r>
            <w:r>
              <w:t>комплекты</w:t>
            </w:r>
            <w:r>
              <w:rPr>
                <w:spacing w:val="-3"/>
              </w:rPr>
              <w:t xml:space="preserve"> </w:t>
            </w:r>
            <w:r>
              <w:t>мебели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tabs>
                <w:tab w:val="left" w:pos="1390"/>
                <w:tab w:val="left" w:pos="2772"/>
              </w:tabs>
              <w:ind w:right="159"/>
            </w:pPr>
            <w:r>
              <w:t>Шахматная</w:t>
            </w:r>
            <w:r>
              <w:rPr>
                <w:spacing w:val="17"/>
              </w:rPr>
              <w:t xml:space="preserve"> </w:t>
            </w:r>
            <w:r>
              <w:t>игра</w:t>
            </w:r>
            <w:r>
              <w:rPr>
                <w:spacing w:val="16"/>
              </w:rPr>
              <w:t xml:space="preserve"> </w:t>
            </w:r>
            <w:r>
              <w:t>служит</w:t>
            </w:r>
            <w:r>
              <w:rPr>
                <w:spacing w:val="18"/>
              </w:rPr>
              <w:t xml:space="preserve"> </w:t>
            </w:r>
            <w:r>
              <w:t>благоприятным</w:t>
            </w:r>
            <w:r>
              <w:rPr>
                <w:spacing w:val="16"/>
              </w:rPr>
              <w:t xml:space="preserve"> </w:t>
            </w:r>
            <w:r>
              <w:t>условием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методом</w:t>
            </w:r>
            <w:r>
              <w:rPr>
                <w:spacing w:val="-47"/>
              </w:rPr>
              <w:t xml:space="preserve"> </w:t>
            </w:r>
            <w:r>
              <w:t>воспитания</w:t>
            </w:r>
            <w:r>
              <w:tab/>
              <w:t>способности</w:t>
            </w:r>
            <w:r>
              <w:tab/>
              <w:t>к</w:t>
            </w:r>
            <w:r>
              <w:rPr>
                <w:spacing w:val="48"/>
              </w:rPr>
              <w:t xml:space="preserve"> </w:t>
            </w:r>
            <w:r>
              <w:t>волевой</w:t>
            </w:r>
            <w:r>
              <w:rPr>
                <w:spacing w:val="48"/>
              </w:rPr>
              <w:t xml:space="preserve"> </w:t>
            </w:r>
            <w:r>
              <w:t>регуляции</w:t>
            </w:r>
            <w:r>
              <w:rPr>
                <w:spacing w:val="48"/>
              </w:rPr>
              <w:t xml:space="preserve"> </w:t>
            </w:r>
            <w:r>
              <w:t>поведения.</w:t>
            </w:r>
          </w:p>
          <w:p w:rsidR="005761DB" w:rsidRDefault="002C496F">
            <w:pPr>
              <w:pStyle w:val="TableParagraph"/>
            </w:pPr>
            <w:r>
              <w:t>Овладевая</w:t>
            </w:r>
          </w:p>
          <w:p w:rsidR="005761DB" w:rsidRDefault="002C496F">
            <w:pPr>
              <w:pStyle w:val="TableParagraph"/>
              <w:tabs>
                <w:tab w:val="left" w:pos="5872"/>
              </w:tabs>
              <w:ind w:right="93"/>
              <w:jc w:val="both"/>
            </w:pP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регуляции,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приобретают</w:t>
            </w:r>
            <w:r>
              <w:rPr>
                <w:spacing w:val="-47"/>
              </w:rPr>
              <w:t xml:space="preserve"> </w:t>
            </w:r>
            <w:r>
              <w:t>устойчивые</w:t>
            </w:r>
            <w:r>
              <w:rPr>
                <w:spacing w:val="1"/>
              </w:rPr>
              <w:t xml:space="preserve"> </w:t>
            </w:r>
            <w:r>
              <w:t>адаптивные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личности: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tab/>
            </w:r>
            <w:r>
              <w:rPr>
                <w:spacing w:val="-1"/>
              </w:rPr>
              <w:t>свои</w:t>
            </w:r>
          </w:p>
          <w:p w:rsidR="005761DB" w:rsidRDefault="002C496F">
            <w:pPr>
              <w:pStyle w:val="TableParagraph"/>
              <w:ind w:right="97"/>
              <w:jc w:val="both"/>
            </w:pPr>
            <w:r>
              <w:t>стремления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быстрого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ринятия</w:t>
            </w:r>
            <w:r>
              <w:rPr>
                <w:spacing w:val="1"/>
              </w:rPr>
              <w:t xml:space="preserve"> </w:t>
            </w:r>
            <w:r>
              <w:t>решений в трудных ситуациях, умение достойно справляться с</w:t>
            </w:r>
            <w:r>
              <w:rPr>
                <w:spacing w:val="1"/>
              </w:rPr>
              <w:t xml:space="preserve"> </w:t>
            </w:r>
            <w:r>
              <w:t>поражением,</w:t>
            </w:r>
          </w:p>
          <w:p w:rsidR="005761DB" w:rsidRDefault="002C496F">
            <w:pPr>
              <w:pStyle w:val="TableParagraph"/>
              <w:ind w:right="93"/>
              <w:jc w:val="both"/>
            </w:pPr>
            <w:r>
              <w:t>общительность и коллективизм. При обучении игре в шахматы</w:t>
            </w:r>
            <w:r>
              <w:rPr>
                <w:spacing w:val="1"/>
              </w:rPr>
              <w:t xml:space="preserve"> </w:t>
            </w:r>
            <w:r>
              <w:t>стержневым моментом занятий становится деятельность самих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</w:p>
          <w:p w:rsidR="005761DB" w:rsidRDefault="002C496F">
            <w:pPr>
              <w:pStyle w:val="TableParagraph"/>
              <w:tabs>
                <w:tab w:val="left" w:pos="3104"/>
                <w:tab w:val="left" w:pos="6078"/>
              </w:tabs>
              <w:ind w:right="94"/>
              <w:jc w:val="both"/>
            </w:pP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наблюдают,</w:t>
            </w:r>
            <w:r>
              <w:rPr>
                <w:spacing w:val="1"/>
              </w:rPr>
              <w:t xml:space="preserve"> </w:t>
            </w:r>
            <w:r>
              <w:t>сравнивают,</w:t>
            </w:r>
            <w:r>
              <w:rPr>
                <w:spacing w:val="50"/>
              </w:rPr>
              <w:t xml:space="preserve"> </w:t>
            </w:r>
            <w:r>
              <w:t>классифицируют,</w:t>
            </w:r>
            <w:r>
              <w:rPr>
                <w:spacing w:val="1"/>
              </w:rPr>
              <w:t xml:space="preserve"> </w:t>
            </w:r>
            <w:r>
              <w:t>группируют, делают выводы, выясняют закономерности. 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tab/>
              <w:t>шахматы</w:t>
            </w:r>
            <w:r>
              <w:tab/>
            </w:r>
            <w:r>
              <w:rPr>
                <w:spacing w:val="-1"/>
              </w:rPr>
              <w:t>не</w:t>
            </w:r>
            <w:r>
              <w:rPr>
                <w:spacing w:val="-48"/>
              </w:rPr>
              <w:t xml:space="preserve"> </w:t>
            </w:r>
            <w:r>
              <w:t>только развивают когнитивные функции младших школьников,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</w:p>
          <w:p w:rsidR="005761DB" w:rsidRDefault="002C496F">
            <w:pPr>
              <w:pStyle w:val="TableParagraph"/>
              <w:spacing w:line="251" w:lineRule="exact"/>
            </w:pPr>
            <w:r>
              <w:t>результатов.</w:t>
            </w:r>
          </w:p>
        </w:tc>
        <w:tc>
          <w:tcPr>
            <w:tcW w:w="1880" w:type="dxa"/>
          </w:tcPr>
          <w:p w:rsidR="005761DB" w:rsidRDefault="007C13A4" w:rsidP="007C13A4">
            <w:pPr>
              <w:pStyle w:val="TableParagraph"/>
              <w:tabs>
                <w:tab w:val="left" w:pos="270"/>
              </w:tabs>
              <w:spacing w:before="1"/>
              <w:ind w:left="107" w:right="350"/>
            </w:pPr>
            <w:r>
              <w:t>5-8 класс</w:t>
            </w:r>
          </w:p>
        </w:tc>
      </w:tr>
      <w:tr w:rsidR="005761DB">
        <w:trPr>
          <w:trHeight w:val="268"/>
        </w:trPr>
        <w:tc>
          <w:tcPr>
            <w:tcW w:w="14953" w:type="dxa"/>
            <w:gridSpan w:val="4"/>
          </w:tcPr>
          <w:p w:rsidR="005761DB" w:rsidRDefault="002C496F">
            <w:pPr>
              <w:pStyle w:val="TableParagraph"/>
              <w:spacing w:line="248" w:lineRule="exact"/>
              <w:ind w:left="4903" w:right="4896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5761DB">
        <w:trPr>
          <w:trHeight w:val="1612"/>
        </w:trPr>
        <w:tc>
          <w:tcPr>
            <w:tcW w:w="2242" w:type="dxa"/>
          </w:tcPr>
          <w:p w:rsidR="005761DB" w:rsidRDefault="007C13A4">
            <w:pPr>
              <w:pStyle w:val="TableParagraph"/>
              <w:spacing w:before="1" w:line="237" w:lineRule="auto"/>
              <w:ind w:left="107" w:right="80"/>
            </w:pPr>
            <w:r>
              <w:t>Компьютерная графика и дизайн</w:t>
            </w:r>
          </w:p>
        </w:tc>
        <w:tc>
          <w:tcPr>
            <w:tcW w:w="4417" w:type="dxa"/>
          </w:tcPr>
          <w:p w:rsidR="005761DB" w:rsidRDefault="007C13A4">
            <w:pPr>
              <w:pStyle w:val="TableParagraph"/>
              <w:ind w:left="107" w:right="297"/>
            </w:pPr>
            <w:r>
              <w:t>Н</w:t>
            </w:r>
            <w:r w:rsidR="002C496F">
              <w:t xml:space="preserve">оутбуки </w:t>
            </w:r>
            <w:r w:rsidR="002C496F">
              <w:rPr>
                <w:lang w:val="en-US"/>
              </w:rPr>
              <w:t>HP</w:t>
            </w:r>
            <w:r w:rsidR="002C496F">
              <w:rPr>
                <w:spacing w:val="-3"/>
              </w:rPr>
              <w:t xml:space="preserve"> </w:t>
            </w:r>
            <w:r w:rsidR="002C496F">
              <w:t>(10</w:t>
            </w:r>
            <w:r w:rsidR="002C496F">
              <w:rPr>
                <w:spacing w:val="-1"/>
              </w:rPr>
              <w:t xml:space="preserve"> </w:t>
            </w:r>
            <w:r w:rsidR="002C496F">
              <w:t>ед.),</w:t>
            </w:r>
            <w:r w:rsidR="002C496F" w:rsidRPr="002C496F">
              <w:rPr>
                <w:spacing w:val="-1"/>
              </w:rPr>
              <w:t xml:space="preserve"> </w:t>
            </w:r>
            <w:r w:rsidR="002C496F">
              <w:rPr>
                <w:spacing w:val="-1"/>
                <w:lang w:val="en-US"/>
              </w:rPr>
              <w:t>PICASO</w:t>
            </w:r>
            <w:r w:rsidR="002C496F" w:rsidRPr="002C496F">
              <w:rPr>
                <w:spacing w:val="-1"/>
              </w:rPr>
              <w:t xml:space="preserve"> 3</w:t>
            </w:r>
            <w:r w:rsidR="002C496F">
              <w:rPr>
                <w:spacing w:val="-1"/>
                <w:lang w:val="en-US"/>
              </w:rPr>
              <w:t>D</w:t>
            </w:r>
            <w:r w:rsidR="002C496F" w:rsidRPr="002C496F">
              <w:rPr>
                <w:spacing w:val="-1"/>
              </w:rPr>
              <w:t>-</w:t>
            </w:r>
            <w:r w:rsidR="002C496F">
              <w:rPr>
                <w:spacing w:val="-1"/>
              </w:rPr>
              <w:t>принтер</w:t>
            </w:r>
            <w:r w:rsidR="002C496F">
              <w:t>,</w:t>
            </w:r>
          </w:p>
          <w:p w:rsidR="005761DB" w:rsidRDefault="002C496F">
            <w:pPr>
              <w:pStyle w:val="TableParagraph"/>
              <w:spacing w:line="267" w:lineRule="exact"/>
              <w:ind w:left="107"/>
            </w:pPr>
            <w:r>
              <w:t>комплекты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Роста</w:t>
            </w:r>
          </w:p>
        </w:tc>
        <w:tc>
          <w:tcPr>
            <w:tcW w:w="6414" w:type="dxa"/>
          </w:tcPr>
          <w:p w:rsidR="005761DB" w:rsidRDefault="002C496F">
            <w:pPr>
              <w:pStyle w:val="TableParagraph"/>
              <w:spacing w:line="250" w:lineRule="exact"/>
              <w:jc w:val="both"/>
            </w:pPr>
            <w:r>
      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 Основные трудозатраты в работе редакций и издательств также составляют художественные и оформительские работы с графическими программами</w:t>
            </w:r>
            <w:r>
              <w:t>.</w:t>
            </w:r>
          </w:p>
        </w:tc>
        <w:tc>
          <w:tcPr>
            <w:tcW w:w="1880" w:type="dxa"/>
          </w:tcPr>
          <w:p w:rsidR="005761DB" w:rsidRDefault="002C496F">
            <w:pPr>
              <w:pStyle w:val="TableParagraph"/>
              <w:tabs>
                <w:tab w:val="left" w:pos="1258"/>
              </w:tabs>
              <w:spacing w:before="1" w:line="237" w:lineRule="auto"/>
              <w:ind w:left="107" w:right="97"/>
            </w:pPr>
            <w:r>
              <w:t>9 класс</w:t>
            </w:r>
          </w:p>
        </w:tc>
      </w:tr>
    </w:tbl>
    <w:p w:rsidR="005761DB" w:rsidRDefault="005761DB" w:rsidP="002C496F">
      <w:pPr>
        <w:rPr>
          <w:rFonts w:ascii="Times New Roman"/>
          <w:sz w:val="20"/>
        </w:rPr>
      </w:pPr>
      <w:bookmarkStart w:id="0" w:name="_GoBack"/>
      <w:bookmarkEnd w:id="0"/>
    </w:p>
    <w:sectPr w:rsidR="005761DB">
      <w:pgSz w:w="16840" w:h="11910" w:orient="landscape"/>
      <w:pgMar w:top="11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BD7"/>
    <w:multiLevelType w:val="hybridMultilevel"/>
    <w:tmpl w:val="87F2DF16"/>
    <w:lvl w:ilvl="0" w:tplc="12825C70">
      <w:numFmt w:val="bullet"/>
      <w:lvlText w:val="-"/>
      <w:lvlJc w:val="left"/>
      <w:pPr>
        <w:ind w:left="109" w:hanging="1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ADCEAD0"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2" w:tplc="BA6E99F0">
      <w:numFmt w:val="bullet"/>
      <w:lvlText w:val="•"/>
      <w:lvlJc w:val="left"/>
      <w:pPr>
        <w:ind w:left="1360" w:hanging="188"/>
      </w:pPr>
      <w:rPr>
        <w:rFonts w:hint="default"/>
        <w:lang w:val="ru-RU" w:eastAsia="en-US" w:bidi="ar-SA"/>
      </w:rPr>
    </w:lvl>
    <w:lvl w:ilvl="3" w:tplc="F44EF1C8">
      <w:numFmt w:val="bullet"/>
      <w:lvlText w:val="•"/>
      <w:lvlJc w:val="left"/>
      <w:pPr>
        <w:ind w:left="1991" w:hanging="188"/>
      </w:pPr>
      <w:rPr>
        <w:rFonts w:hint="default"/>
        <w:lang w:val="ru-RU" w:eastAsia="en-US" w:bidi="ar-SA"/>
      </w:rPr>
    </w:lvl>
    <w:lvl w:ilvl="4" w:tplc="0F74590E">
      <w:numFmt w:val="bullet"/>
      <w:lvlText w:val="•"/>
      <w:lvlJc w:val="left"/>
      <w:pPr>
        <w:ind w:left="2621" w:hanging="188"/>
      </w:pPr>
      <w:rPr>
        <w:rFonts w:hint="default"/>
        <w:lang w:val="ru-RU" w:eastAsia="en-US" w:bidi="ar-SA"/>
      </w:rPr>
    </w:lvl>
    <w:lvl w:ilvl="5" w:tplc="CC72DDF2">
      <w:numFmt w:val="bullet"/>
      <w:lvlText w:val="•"/>
      <w:lvlJc w:val="left"/>
      <w:pPr>
        <w:ind w:left="3252" w:hanging="188"/>
      </w:pPr>
      <w:rPr>
        <w:rFonts w:hint="default"/>
        <w:lang w:val="ru-RU" w:eastAsia="en-US" w:bidi="ar-SA"/>
      </w:rPr>
    </w:lvl>
    <w:lvl w:ilvl="6" w:tplc="246EF0E6">
      <w:numFmt w:val="bullet"/>
      <w:lvlText w:val="•"/>
      <w:lvlJc w:val="left"/>
      <w:pPr>
        <w:ind w:left="3882" w:hanging="188"/>
      </w:pPr>
      <w:rPr>
        <w:rFonts w:hint="default"/>
        <w:lang w:val="ru-RU" w:eastAsia="en-US" w:bidi="ar-SA"/>
      </w:rPr>
    </w:lvl>
    <w:lvl w:ilvl="7" w:tplc="446419CA">
      <w:numFmt w:val="bullet"/>
      <w:lvlText w:val="•"/>
      <w:lvlJc w:val="left"/>
      <w:pPr>
        <w:ind w:left="4512" w:hanging="188"/>
      </w:pPr>
      <w:rPr>
        <w:rFonts w:hint="default"/>
        <w:lang w:val="ru-RU" w:eastAsia="en-US" w:bidi="ar-SA"/>
      </w:rPr>
    </w:lvl>
    <w:lvl w:ilvl="8" w:tplc="A34050DE">
      <w:numFmt w:val="bullet"/>
      <w:lvlText w:val="•"/>
      <w:lvlJc w:val="left"/>
      <w:pPr>
        <w:ind w:left="5143" w:hanging="188"/>
      </w:pPr>
      <w:rPr>
        <w:rFonts w:hint="default"/>
        <w:lang w:val="ru-RU" w:eastAsia="en-US" w:bidi="ar-SA"/>
      </w:rPr>
    </w:lvl>
  </w:abstractNum>
  <w:abstractNum w:abstractNumId="1">
    <w:nsid w:val="1BDF7CE5"/>
    <w:multiLevelType w:val="hybridMultilevel"/>
    <w:tmpl w:val="5D4EDAD2"/>
    <w:lvl w:ilvl="0" w:tplc="668463C8">
      <w:start w:val="3"/>
      <w:numFmt w:val="decimal"/>
      <w:lvlText w:val="%1-"/>
      <w:lvlJc w:val="left"/>
      <w:pPr>
        <w:ind w:left="107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8F6A8156">
      <w:numFmt w:val="bullet"/>
      <w:lvlText w:val="•"/>
      <w:lvlJc w:val="left"/>
      <w:pPr>
        <w:ind w:left="277" w:hanging="182"/>
      </w:pPr>
      <w:rPr>
        <w:rFonts w:hint="default"/>
        <w:lang w:val="ru-RU" w:eastAsia="en-US" w:bidi="ar-SA"/>
      </w:rPr>
    </w:lvl>
    <w:lvl w:ilvl="2" w:tplc="2E42FCB0">
      <w:numFmt w:val="bullet"/>
      <w:lvlText w:val="•"/>
      <w:lvlJc w:val="left"/>
      <w:pPr>
        <w:ind w:left="454" w:hanging="182"/>
      </w:pPr>
      <w:rPr>
        <w:rFonts w:hint="default"/>
        <w:lang w:val="ru-RU" w:eastAsia="en-US" w:bidi="ar-SA"/>
      </w:rPr>
    </w:lvl>
    <w:lvl w:ilvl="3" w:tplc="97DA319E">
      <w:numFmt w:val="bullet"/>
      <w:lvlText w:val="•"/>
      <w:lvlJc w:val="left"/>
      <w:pPr>
        <w:ind w:left="631" w:hanging="182"/>
      </w:pPr>
      <w:rPr>
        <w:rFonts w:hint="default"/>
        <w:lang w:val="ru-RU" w:eastAsia="en-US" w:bidi="ar-SA"/>
      </w:rPr>
    </w:lvl>
    <w:lvl w:ilvl="4" w:tplc="DDBE8400">
      <w:numFmt w:val="bullet"/>
      <w:lvlText w:val="•"/>
      <w:lvlJc w:val="left"/>
      <w:pPr>
        <w:ind w:left="808" w:hanging="182"/>
      </w:pPr>
      <w:rPr>
        <w:rFonts w:hint="default"/>
        <w:lang w:val="ru-RU" w:eastAsia="en-US" w:bidi="ar-SA"/>
      </w:rPr>
    </w:lvl>
    <w:lvl w:ilvl="5" w:tplc="91D8A600">
      <w:numFmt w:val="bullet"/>
      <w:lvlText w:val="•"/>
      <w:lvlJc w:val="left"/>
      <w:pPr>
        <w:ind w:left="985" w:hanging="182"/>
      </w:pPr>
      <w:rPr>
        <w:rFonts w:hint="default"/>
        <w:lang w:val="ru-RU" w:eastAsia="en-US" w:bidi="ar-SA"/>
      </w:rPr>
    </w:lvl>
    <w:lvl w:ilvl="6" w:tplc="FFBEC802">
      <w:numFmt w:val="bullet"/>
      <w:lvlText w:val="•"/>
      <w:lvlJc w:val="left"/>
      <w:pPr>
        <w:ind w:left="1162" w:hanging="182"/>
      </w:pPr>
      <w:rPr>
        <w:rFonts w:hint="default"/>
        <w:lang w:val="ru-RU" w:eastAsia="en-US" w:bidi="ar-SA"/>
      </w:rPr>
    </w:lvl>
    <w:lvl w:ilvl="7" w:tplc="6CBCD50E">
      <w:numFmt w:val="bullet"/>
      <w:lvlText w:val="•"/>
      <w:lvlJc w:val="left"/>
      <w:pPr>
        <w:ind w:left="1339" w:hanging="182"/>
      </w:pPr>
      <w:rPr>
        <w:rFonts w:hint="default"/>
        <w:lang w:val="ru-RU" w:eastAsia="en-US" w:bidi="ar-SA"/>
      </w:rPr>
    </w:lvl>
    <w:lvl w:ilvl="8" w:tplc="F4366FDC">
      <w:numFmt w:val="bullet"/>
      <w:lvlText w:val="•"/>
      <w:lvlJc w:val="left"/>
      <w:pPr>
        <w:ind w:left="1516" w:hanging="182"/>
      </w:pPr>
      <w:rPr>
        <w:rFonts w:hint="default"/>
        <w:lang w:val="ru-RU" w:eastAsia="en-US" w:bidi="ar-SA"/>
      </w:rPr>
    </w:lvl>
  </w:abstractNum>
  <w:abstractNum w:abstractNumId="2">
    <w:nsid w:val="2CBA07F1"/>
    <w:multiLevelType w:val="hybridMultilevel"/>
    <w:tmpl w:val="D584CB70"/>
    <w:lvl w:ilvl="0" w:tplc="34840EDC">
      <w:start w:val="1"/>
      <w:numFmt w:val="decimal"/>
      <w:lvlText w:val="%1"/>
      <w:lvlJc w:val="left"/>
      <w:pPr>
        <w:ind w:left="269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FD88BC0">
      <w:numFmt w:val="bullet"/>
      <w:lvlText w:val="•"/>
      <w:lvlJc w:val="left"/>
      <w:pPr>
        <w:ind w:left="421" w:hanging="163"/>
      </w:pPr>
      <w:rPr>
        <w:rFonts w:hint="default"/>
        <w:lang w:val="ru-RU" w:eastAsia="en-US" w:bidi="ar-SA"/>
      </w:rPr>
    </w:lvl>
    <w:lvl w:ilvl="2" w:tplc="BFC0B920">
      <w:numFmt w:val="bullet"/>
      <w:lvlText w:val="•"/>
      <w:lvlJc w:val="left"/>
      <w:pPr>
        <w:ind w:left="582" w:hanging="163"/>
      </w:pPr>
      <w:rPr>
        <w:rFonts w:hint="default"/>
        <w:lang w:val="ru-RU" w:eastAsia="en-US" w:bidi="ar-SA"/>
      </w:rPr>
    </w:lvl>
    <w:lvl w:ilvl="3" w:tplc="85B260AE">
      <w:numFmt w:val="bullet"/>
      <w:lvlText w:val="•"/>
      <w:lvlJc w:val="left"/>
      <w:pPr>
        <w:ind w:left="743" w:hanging="163"/>
      </w:pPr>
      <w:rPr>
        <w:rFonts w:hint="default"/>
        <w:lang w:val="ru-RU" w:eastAsia="en-US" w:bidi="ar-SA"/>
      </w:rPr>
    </w:lvl>
    <w:lvl w:ilvl="4" w:tplc="756628C0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5" w:tplc="BBF2C566">
      <w:numFmt w:val="bullet"/>
      <w:lvlText w:val="•"/>
      <w:lvlJc w:val="left"/>
      <w:pPr>
        <w:ind w:left="1065" w:hanging="163"/>
      </w:pPr>
      <w:rPr>
        <w:rFonts w:hint="default"/>
        <w:lang w:val="ru-RU" w:eastAsia="en-US" w:bidi="ar-SA"/>
      </w:rPr>
    </w:lvl>
    <w:lvl w:ilvl="6" w:tplc="677A19AA">
      <w:numFmt w:val="bullet"/>
      <w:lvlText w:val="•"/>
      <w:lvlJc w:val="left"/>
      <w:pPr>
        <w:ind w:left="1226" w:hanging="163"/>
      </w:pPr>
      <w:rPr>
        <w:rFonts w:hint="default"/>
        <w:lang w:val="ru-RU" w:eastAsia="en-US" w:bidi="ar-SA"/>
      </w:rPr>
    </w:lvl>
    <w:lvl w:ilvl="7" w:tplc="178EF408">
      <w:numFmt w:val="bullet"/>
      <w:lvlText w:val="•"/>
      <w:lvlJc w:val="left"/>
      <w:pPr>
        <w:ind w:left="1387" w:hanging="163"/>
      </w:pPr>
      <w:rPr>
        <w:rFonts w:hint="default"/>
        <w:lang w:val="ru-RU" w:eastAsia="en-US" w:bidi="ar-SA"/>
      </w:rPr>
    </w:lvl>
    <w:lvl w:ilvl="8" w:tplc="606A4F24">
      <w:numFmt w:val="bullet"/>
      <w:lvlText w:val="•"/>
      <w:lvlJc w:val="left"/>
      <w:pPr>
        <w:ind w:left="1548" w:hanging="163"/>
      </w:pPr>
      <w:rPr>
        <w:rFonts w:hint="default"/>
        <w:lang w:val="ru-RU" w:eastAsia="en-US" w:bidi="ar-SA"/>
      </w:rPr>
    </w:lvl>
  </w:abstractNum>
  <w:abstractNum w:abstractNumId="3">
    <w:nsid w:val="37FD1BE7"/>
    <w:multiLevelType w:val="hybridMultilevel"/>
    <w:tmpl w:val="28DE3CDC"/>
    <w:lvl w:ilvl="0" w:tplc="49022534">
      <w:start w:val="1"/>
      <w:numFmt w:val="decimal"/>
      <w:lvlText w:val="%1"/>
      <w:lvlJc w:val="left"/>
      <w:pPr>
        <w:ind w:left="269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646947C">
      <w:numFmt w:val="bullet"/>
      <w:lvlText w:val="•"/>
      <w:lvlJc w:val="left"/>
      <w:pPr>
        <w:ind w:left="421" w:hanging="163"/>
      </w:pPr>
      <w:rPr>
        <w:rFonts w:hint="default"/>
        <w:lang w:val="ru-RU" w:eastAsia="en-US" w:bidi="ar-SA"/>
      </w:rPr>
    </w:lvl>
    <w:lvl w:ilvl="2" w:tplc="C19ADCE8">
      <w:numFmt w:val="bullet"/>
      <w:lvlText w:val="•"/>
      <w:lvlJc w:val="left"/>
      <w:pPr>
        <w:ind w:left="582" w:hanging="163"/>
      </w:pPr>
      <w:rPr>
        <w:rFonts w:hint="default"/>
        <w:lang w:val="ru-RU" w:eastAsia="en-US" w:bidi="ar-SA"/>
      </w:rPr>
    </w:lvl>
    <w:lvl w:ilvl="3" w:tplc="3B70C0F4">
      <w:numFmt w:val="bullet"/>
      <w:lvlText w:val="•"/>
      <w:lvlJc w:val="left"/>
      <w:pPr>
        <w:ind w:left="743" w:hanging="163"/>
      </w:pPr>
      <w:rPr>
        <w:rFonts w:hint="default"/>
        <w:lang w:val="ru-RU" w:eastAsia="en-US" w:bidi="ar-SA"/>
      </w:rPr>
    </w:lvl>
    <w:lvl w:ilvl="4" w:tplc="E340CF54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5" w:tplc="5412CB32">
      <w:numFmt w:val="bullet"/>
      <w:lvlText w:val="•"/>
      <w:lvlJc w:val="left"/>
      <w:pPr>
        <w:ind w:left="1065" w:hanging="163"/>
      </w:pPr>
      <w:rPr>
        <w:rFonts w:hint="default"/>
        <w:lang w:val="ru-RU" w:eastAsia="en-US" w:bidi="ar-SA"/>
      </w:rPr>
    </w:lvl>
    <w:lvl w:ilvl="6" w:tplc="D158AB4E">
      <w:numFmt w:val="bullet"/>
      <w:lvlText w:val="•"/>
      <w:lvlJc w:val="left"/>
      <w:pPr>
        <w:ind w:left="1226" w:hanging="163"/>
      </w:pPr>
      <w:rPr>
        <w:rFonts w:hint="default"/>
        <w:lang w:val="ru-RU" w:eastAsia="en-US" w:bidi="ar-SA"/>
      </w:rPr>
    </w:lvl>
    <w:lvl w:ilvl="7" w:tplc="3A8C9B54">
      <w:numFmt w:val="bullet"/>
      <w:lvlText w:val="•"/>
      <w:lvlJc w:val="left"/>
      <w:pPr>
        <w:ind w:left="1387" w:hanging="163"/>
      </w:pPr>
      <w:rPr>
        <w:rFonts w:hint="default"/>
        <w:lang w:val="ru-RU" w:eastAsia="en-US" w:bidi="ar-SA"/>
      </w:rPr>
    </w:lvl>
    <w:lvl w:ilvl="8" w:tplc="93326CF4">
      <w:numFmt w:val="bullet"/>
      <w:lvlText w:val="•"/>
      <w:lvlJc w:val="left"/>
      <w:pPr>
        <w:ind w:left="1548" w:hanging="163"/>
      </w:pPr>
      <w:rPr>
        <w:rFonts w:hint="default"/>
        <w:lang w:val="ru-RU" w:eastAsia="en-US" w:bidi="ar-SA"/>
      </w:rPr>
    </w:lvl>
  </w:abstractNum>
  <w:abstractNum w:abstractNumId="4">
    <w:nsid w:val="595F6D25"/>
    <w:multiLevelType w:val="hybridMultilevel"/>
    <w:tmpl w:val="F6CEF26A"/>
    <w:lvl w:ilvl="0" w:tplc="94C4CD1E">
      <w:numFmt w:val="bullet"/>
      <w:lvlText w:val="-"/>
      <w:lvlJc w:val="left"/>
      <w:pPr>
        <w:ind w:left="109" w:hanging="61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E3ED784">
      <w:numFmt w:val="bullet"/>
      <w:lvlText w:val="•"/>
      <w:lvlJc w:val="left"/>
      <w:pPr>
        <w:ind w:left="730" w:hanging="610"/>
      </w:pPr>
      <w:rPr>
        <w:rFonts w:hint="default"/>
        <w:lang w:val="ru-RU" w:eastAsia="en-US" w:bidi="ar-SA"/>
      </w:rPr>
    </w:lvl>
    <w:lvl w:ilvl="2" w:tplc="883034B8">
      <w:numFmt w:val="bullet"/>
      <w:lvlText w:val="•"/>
      <w:lvlJc w:val="left"/>
      <w:pPr>
        <w:ind w:left="1360" w:hanging="610"/>
      </w:pPr>
      <w:rPr>
        <w:rFonts w:hint="default"/>
        <w:lang w:val="ru-RU" w:eastAsia="en-US" w:bidi="ar-SA"/>
      </w:rPr>
    </w:lvl>
    <w:lvl w:ilvl="3" w:tplc="E106522E">
      <w:numFmt w:val="bullet"/>
      <w:lvlText w:val="•"/>
      <w:lvlJc w:val="left"/>
      <w:pPr>
        <w:ind w:left="1991" w:hanging="610"/>
      </w:pPr>
      <w:rPr>
        <w:rFonts w:hint="default"/>
        <w:lang w:val="ru-RU" w:eastAsia="en-US" w:bidi="ar-SA"/>
      </w:rPr>
    </w:lvl>
    <w:lvl w:ilvl="4" w:tplc="0DBC2810">
      <w:numFmt w:val="bullet"/>
      <w:lvlText w:val="•"/>
      <w:lvlJc w:val="left"/>
      <w:pPr>
        <w:ind w:left="2621" w:hanging="610"/>
      </w:pPr>
      <w:rPr>
        <w:rFonts w:hint="default"/>
        <w:lang w:val="ru-RU" w:eastAsia="en-US" w:bidi="ar-SA"/>
      </w:rPr>
    </w:lvl>
    <w:lvl w:ilvl="5" w:tplc="3C0AB046">
      <w:numFmt w:val="bullet"/>
      <w:lvlText w:val="•"/>
      <w:lvlJc w:val="left"/>
      <w:pPr>
        <w:ind w:left="3252" w:hanging="610"/>
      </w:pPr>
      <w:rPr>
        <w:rFonts w:hint="default"/>
        <w:lang w:val="ru-RU" w:eastAsia="en-US" w:bidi="ar-SA"/>
      </w:rPr>
    </w:lvl>
    <w:lvl w:ilvl="6" w:tplc="FEFE2026">
      <w:numFmt w:val="bullet"/>
      <w:lvlText w:val="•"/>
      <w:lvlJc w:val="left"/>
      <w:pPr>
        <w:ind w:left="3882" w:hanging="610"/>
      </w:pPr>
      <w:rPr>
        <w:rFonts w:hint="default"/>
        <w:lang w:val="ru-RU" w:eastAsia="en-US" w:bidi="ar-SA"/>
      </w:rPr>
    </w:lvl>
    <w:lvl w:ilvl="7" w:tplc="9FCCC4AA">
      <w:numFmt w:val="bullet"/>
      <w:lvlText w:val="•"/>
      <w:lvlJc w:val="left"/>
      <w:pPr>
        <w:ind w:left="4512" w:hanging="610"/>
      </w:pPr>
      <w:rPr>
        <w:rFonts w:hint="default"/>
        <w:lang w:val="ru-RU" w:eastAsia="en-US" w:bidi="ar-SA"/>
      </w:rPr>
    </w:lvl>
    <w:lvl w:ilvl="8" w:tplc="41F608CC">
      <w:numFmt w:val="bullet"/>
      <w:lvlText w:val="•"/>
      <w:lvlJc w:val="left"/>
      <w:pPr>
        <w:ind w:left="5143" w:hanging="610"/>
      </w:pPr>
      <w:rPr>
        <w:rFonts w:hint="default"/>
        <w:lang w:val="ru-RU" w:eastAsia="en-US" w:bidi="ar-SA"/>
      </w:rPr>
    </w:lvl>
  </w:abstractNum>
  <w:abstractNum w:abstractNumId="5">
    <w:nsid w:val="71C2018F"/>
    <w:multiLevelType w:val="hybridMultilevel"/>
    <w:tmpl w:val="E28E1C92"/>
    <w:lvl w:ilvl="0" w:tplc="76EEF176">
      <w:numFmt w:val="bullet"/>
      <w:lvlText w:val=""/>
      <w:lvlJc w:val="left"/>
      <w:pPr>
        <w:ind w:left="109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9229AF0">
      <w:numFmt w:val="bullet"/>
      <w:lvlText w:val="•"/>
      <w:lvlJc w:val="left"/>
      <w:pPr>
        <w:ind w:left="730" w:hanging="428"/>
      </w:pPr>
      <w:rPr>
        <w:rFonts w:hint="default"/>
        <w:lang w:val="ru-RU" w:eastAsia="en-US" w:bidi="ar-SA"/>
      </w:rPr>
    </w:lvl>
    <w:lvl w:ilvl="2" w:tplc="8B3CDE0A">
      <w:numFmt w:val="bullet"/>
      <w:lvlText w:val="•"/>
      <w:lvlJc w:val="left"/>
      <w:pPr>
        <w:ind w:left="1360" w:hanging="428"/>
      </w:pPr>
      <w:rPr>
        <w:rFonts w:hint="default"/>
        <w:lang w:val="ru-RU" w:eastAsia="en-US" w:bidi="ar-SA"/>
      </w:rPr>
    </w:lvl>
    <w:lvl w:ilvl="3" w:tplc="E6F85A54">
      <w:numFmt w:val="bullet"/>
      <w:lvlText w:val="•"/>
      <w:lvlJc w:val="left"/>
      <w:pPr>
        <w:ind w:left="1991" w:hanging="428"/>
      </w:pPr>
      <w:rPr>
        <w:rFonts w:hint="default"/>
        <w:lang w:val="ru-RU" w:eastAsia="en-US" w:bidi="ar-SA"/>
      </w:rPr>
    </w:lvl>
    <w:lvl w:ilvl="4" w:tplc="A45E1AC4">
      <w:numFmt w:val="bullet"/>
      <w:lvlText w:val="•"/>
      <w:lvlJc w:val="left"/>
      <w:pPr>
        <w:ind w:left="2621" w:hanging="428"/>
      </w:pPr>
      <w:rPr>
        <w:rFonts w:hint="default"/>
        <w:lang w:val="ru-RU" w:eastAsia="en-US" w:bidi="ar-SA"/>
      </w:rPr>
    </w:lvl>
    <w:lvl w:ilvl="5" w:tplc="1D54A534">
      <w:numFmt w:val="bullet"/>
      <w:lvlText w:val="•"/>
      <w:lvlJc w:val="left"/>
      <w:pPr>
        <w:ind w:left="3252" w:hanging="428"/>
      </w:pPr>
      <w:rPr>
        <w:rFonts w:hint="default"/>
        <w:lang w:val="ru-RU" w:eastAsia="en-US" w:bidi="ar-SA"/>
      </w:rPr>
    </w:lvl>
    <w:lvl w:ilvl="6" w:tplc="3E1299C2">
      <w:numFmt w:val="bullet"/>
      <w:lvlText w:val="•"/>
      <w:lvlJc w:val="left"/>
      <w:pPr>
        <w:ind w:left="3882" w:hanging="428"/>
      </w:pPr>
      <w:rPr>
        <w:rFonts w:hint="default"/>
        <w:lang w:val="ru-RU" w:eastAsia="en-US" w:bidi="ar-SA"/>
      </w:rPr>
    </w:lvl>
    <w:lvl w:ilvl="7" w:tplc="49047EF6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8" w:tplc="27D0DB20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</w:abstractNum>
  <w:abstractNum w:abstractNumId="6">
    <w:nsid w:val="72795E13"/>
    <w:multiLevelType w:val="hybridMultilevel"/>
    <w:tmpl w:val="9EE06EBE"/>
    <w:lvl w:ilvl="0" w:tplc="0A246394">
      <w:numFmt w:val="bullet"/>
      <w:lvlText w:val="-"/>
      <w:lvlJc w:val="left"/>
      <w:pPr>
        <w:ind w:left="109" w:hanging="17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E5801FE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2" w:tplc="EE6A1356">
      <w:numFmt w:val="bullet"/>
      <w:lvlText w:val="•"/>
      <w:lvlJc w:val="left"/>
      <w:pPr>
        <w:ind w:left="1360" w:hanging="176"/>
      </w:pPr>
      <w:rPr>
        <w:rFonts w:hint="default"/>
        <w:lang w:val="ru-RU" w:eastAsia="en-US" w:bidi="ar-SA"/>
      </w:rPr>
    </w:lvl>
    <w:lvl w:ilvl="3" w:tplc="0F14E334">
      <w:numFmt w:val="bullet"/>
      <w:lvlText w:val="•"/>
      <w:lvlJc w:val="left"/>
      <w:pPr>
        <w:ind w:left="1991" w:hanging="176"/>
      </w:pPr>
      <w:rPr>
        <w:rFonts w:hint="default"/>
        <w:lang w:val="ru-RU" w:eastAsia="en-US" w:bidi="ar-SA"/>
      </w:rPr>
    </w:lvl>
    <w:lvl w:ilvl="4" w:tplc="DCA43C28">
      <w:numFmt w:val="bullet"/>
      <w:lvlText w:val="•"/>
      <w:lvlJc w:val="left"/>
      <w:pPr>
        <w:ind w:left="2621" w:hanging="176"/>
      </w:pPr>
      <w:rPr>
        <w:rFonts w:hint="default"/>
        <w:lang w:val="ru-RU" w:eastAsia="en-US" w:bidi="ar-SA"/>
      </w:rPr>
    </w:lvl>
    <w:lvl w:ilvl="5" w:tplc="2DEC1608">
      <w:numFmt w:val="bullet"/>
      <w:lvlText w:val="•"/>
      <w:lvlJc w:val="left"/>
      <w:pPr>
        <w:ind w:left="3252" w:hanging="176"/>
      </w:pPr>
      <w:rPr>
        <w:rFonts w:hint="default"/>
        <w:lang w:val="ru-RU" w:eastAsia="en-US" w:bidi="ar-SA"/>
      </w:rPr>
    </w:lvl>
    <w:lvl w:ilvl="6" w:tplc="6E02BE68">
      <w:numFmt w:val="bullet"/>
      <w:lvlText w:val="•"/>
      <w:lvlJc w:val="left"/>
      <w:pPr>
        <w:ind w:left="3882" w:hanging="176"/>
      </w:pPr>
      <w:rPr>
        <w:rFonts w:hint="default"/>
        <w:lang w:val="ru-RU" w:eastAsia="en-US" w:bidi="ar-SA"/>
      </w:rPr>
    </w:lvl>
    <w:lvl w:ilvl="7" w:tplc="360E3B72">
      <w:numFmt w:val="bullet"/>
      <w:lvlText w:val="•"/>
      <w:lvlJc w:val="left"/>
      <w:pPr>
        <w:ind w:left="4512" w:hanging="176"/>
      </w:pPr>
      <w:rPr>
        <w:rFonts w:hint="default"/>
        <w:lang w:val="ru-RU" w:eastAsia="en-US" w:bidi="ar-SA"/>
      </w:rPr>
    </w:lvl>
    <w:lvl w:ilvl="8" w:tplc="EBA48F4A">
      <w:numFmt w:val="bullet"/>
      <w:lvlText w:val="•"/>
      <w:lvlJc w:val="left"/>
      <w:pPr>
        <w:ind w:left="5143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1DB"/>
    <w:rsid w:val="001714E8"/>
    <w:rsid w:val="002C496F"/>
    <w:rsid w:val="005761DB"/>
    <w:rsid w:val="007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 п.г.т.Безенчук Школа №2</dc:creator>
  <cp:lastModifiedBy>1111</cp:lastModifiedBy>
  <cp:revision>2</cp:revision>
  <dcterms:created xsi:type="dcterms:W3CDTF">2022-08-19T06:47:00Z</dcterms:created>
  <dcterms:modified xsi:type="dcterms:W3CDTF">2022-08-19T07:11:00Z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