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8" w:rsidRPr="00F10748" w:rsidRDefault="00F10748" w:rsidP="00F10748">
      <w:pPr>
        <w:spacing w:after="200"/>
        <w:rPr>
          <w:rFonts w:cstheme="minorBidi"/>
          <w:sz w:val="20"/>
          <w:szCs w:val="20"/>
        </w:rPr>
      </w:pPr>
      <w:r w:rsidRPr="00F10748">
        <w:rPr>
          <w:rFonts w:cstheme="minorBidi"/>
          <w:sz w:val="20"/>
          <w:szCs w:val="20"/>
        </w:rPr>
        <w:t xml:space="preserve">Принято </w:t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  <w:t>Утверждено</w:t>
      </w:r>
    </w:p>
    <w:p w:rsidR="00F10748" w:rsidRPr="00F10748" w:rsidRDefault="00F10748" w:rsidP="00F10748">
      <w:pPr>
        <w:spacing w:after="200"/>
        <w:rPr>
          <w:rFonts w:cstheme="minorBidi"/>
          <w:sz w:val="20"/>
          <w:szCs w:val="20"/>
        </w:rPr>
      </w:pPr>
      <w:r w:rsidRPr="00F10748">
        <w:rPr>
          <w:rFonts w:cstheme="minorBidi"/>
          <w:sz w:val="20"/>
          <w:szCs w:val="20"/>
        </w:rPr>
        <w:t xml:space="preserve">На </w:t>
      </w:r>
      <w:proofErr w:type="spellStart"/>
      <w:r w:rsidRPr="00F10748">
        <w:rPr>
          <w:rFonts w:cstheme="minorBidi"/>
          <w:sz w:val="20"/>
          <w:szCs w:val="20"/>
        </w:rPr>
        <w:t>Упраляющем</w:t>
      </w:r>
      <w:proofErr w:type="spellEnd"/>
      <w:r w:rsidRPr="00F10748">
        <w:rPr>
          <w:rFonts w:cstheme="minorBidi"/>
          <w:sz w:val="20"/>
          <w:szCs w:val="20"/>
        </w:rPr>
        <w:t xml:space="preserve"> Совете</w:t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  <w:t xml:space="preserve">                    приказом директора ГБОУ СОШ ж.-</w:t>
      </w:r>
      <w:proofErr w:type="spellStart"/>
      <w:r w:rsidRPr="00F10748">
        <w:rPr>
          <w:rFonts w:cstheme="minorBidi"/>
          <w:sz w:val="20"/>
          <w:szCs w:val="20"/>
        </w:rPr>
        <w:t>д.ст</w:t>
      </w:r>
      <w:proofErr w:type="gramStart"/>
      <w:r w:rsidRPr="00F10748">
        <w:rPr>
          <w:rFonts w:cstheme="minorBidi"/>
          <w:sz w:val="20"/>
          <w:szCs w:val="20"/>
        </w:rPr>
        <w:t>.З</w:t>
      </w:r>
      <w:proofErr w:type="gramEnd"/>
      <w:r w:rsidRPr="00F10748">
        <w:rPr>
          <w:rFonts w:cstheme="minorBidi"/>
          <w:sz w:val="20"/>
          <w:szCs w:val="20"/>
        </w:rPr>
        <w:t>везда</w:t>
      </w:r>
      <w:proofErr w:type="spellEnd"/>
    </w:p>
    <w:p w:rsidR="00F10748" w:rsidRPr="00F10748" w:rsidRDefault="009527B2" w:rsidP="00F10748">
      <w:pPr>
        <w:spacing w:after="200"/>
        <w:rPr>
          <w:rFonts w:cstheme="minorBidi"/>
          <w:sz w:val="20"/>
          <w:szCs w:val="20"/>
        </w:rPr>
      </w:pPr>
      <w:r>
        <w:rPr>
          <w:rFonts w:cstheme="minorBidi"/>
          <w:sz w:val="20"/>
          <w:szCs w:val="20"/>
        </w:rPr>
        <w:t>13.01.2013</w:t>
      </w:r>
      <w:r>
        <w:rPr>
          <w:rFonts w:cstheme="minorBidi"/>
          <w:sz w:val="20"/>
          <w:szCs w:val="20"/>
        </w:rPr>
        <w:tab/>
      </w:r>
      <w:r>
        <w:rPr>
          <w:rFonts w:cstheme="minorBidi"/>
          <w:sz w:val="20"/>
          <w:szCs w:val="20"/>
        </w:rPr>
        <w:tab/>
      </w:r>
      <w:r>
        <w:rPr>
          <w:rFonts w:cstheme="minorBidi"/>
          <w:sz w:val="20"/>
          <w:szCs w:val="20"/>
        </w:rPr>
        <w:tab/>
      </w:r>
      <w:r>
        <w:rPr>
          <w:rFonts w:cstheme="minorBidi"/>
          <w:sz w:val="20"/>
          <w:szCs w:val="20"/>
        </w:rPr>
        <w:tab/>
      </w:r>
      <w:r>
        <w:rPr>
          <w:rFonts w:cstheme="minorBidi"/>
          <w:sz w:val="20"/>
          <w:szCs w:val="20"/>
        </w:rPr>
        <w:tab/>
      </w:r>
      <w:r>
        <w:rPr>
          <w:rFonts w:cstheme="minorBidi"/>
          <w:sz w:val="20"/>
          <w:szCs w:val="20"/>
        </w:rPr>
        <w:tab/>
      </w:r>
      <w:r>
        <w:rPr>
          <w:rFonts w:cstheme="minorBidi"/>
          <w:sz w:val="20"/>
          <w:szCs w:val="20"/>
        </w:rPr>
        <w:tab/>
        <w:t>13.01.2013</w:t>
      </w:r>
      <w:bookmarkStart w:id="0" w:name="_GoBack"/>
      <w:bookmarkEnd w:id="0"/>
      <w:r w:rsidR="00F10748" w:rsidRPr="00F10748">
        <w:rPr>
          <w:rFonts w:cstheme="minorBidi"/>
          <w:sz w:val="20"/>
          <w:szCs w:val="20"/>
        </w:rPr>
        <w:t xml:space="preserve"> №</w:t>
      </w:r>
    </w:p>
    <w:p w:rsidR="00F10748" w:rsidRDefault="00F10748" w:rsidP="00F10748">
      <w:pPr>
        <w:pStyle w:val="a3"/>
        <w:spacing w:before="0" w:beforeAutospacing="0" w:after="0" w:afterAutospacing="0"/>
        <w:rPr>
          <w:rFonts w:cstheme="minorBidi"/>
          <w:sz w:val="20"/>
          <w:szCs w:val="20"/>
        </w:rPr>
      </w:pPr>
      <w:r w:rsidRPr="00F10748">
        <w:rPr>
          <w:rFonts w:cstheme="minorBidi"/>
          <w:sz w:val="20"/>
          <w:szCs w:val="20"/>
        </w:rPr>
        <w:t>Председатель__________</w:t>
      </w:r>
      <w:proofErr w:type="spellStart"/>
      <w:r w:rsidRPr="00F10748">
        <w:rPr>
          <w:rFonts w:cstheme="minorBidi"/>
          <w:sz w:val="20"/>
          <w:szCs w:val="20"/>
        </w:rPr>
        <w:t>М.А.Калина</w:t>
      </w:r>
      <w:proofErr w:type="spellEnd"/>
      <w:r w:rsidRPr="00F10748">
        <w:rPr>
          <w:rFonts w:cstheme="minorBidi"/>
          <w:sz w:val="20"/>
          <w:szCs w:val="20"/>
        </w:rPr>
        <w:tab/>
      </w:r>
      <w:r w:rsidRPr="00F10748">
        <w:rPr>
          <w:rFonts w:cstheme="minorBidi"/>
          <w:sz w:val="20"/>
          <w:szCs w:val="20"/>
        </w:rPr>
        <w:tab/>
        <w:t xml:space="preserve">                    _________________ </w:t>
      </w:r>
      <w:proofErr w:type="spellStart"/>
      <w:r w:rsidRPr="00F10748">
        <w:rPr>
          <w:rFonts w:cstheme="minorBidi"/>
          <w:sz w:val="20"/>
          <w:szCs w:val="20"/>
        </w:rPr>
        <w:t>Г.И.Полкунова</w:t>
      </w:r>
      <w:proofErr w:type="spellEnd"/>
    </w:p>
    <w:p w:rsidR="00F10748" w:rsidRDefault="00F10748" w:rsidP="00F10748">
      <w:pPr>
        <w:pStyle w:val="a3"/>
        <w:spacing w:before="0" w:beforeAutospacing="0" w:after="0" w:afterAutospacing="0"/>
        <w:rPr>
          <w:rFonts w:cstheme="minorBidi"/>
          <w:sz w:val="20"/>
          <w:szCs w:val="20"/>
        </w:rPr>
      </w:pPr>
    </w:p>
    <w:p w:rsidR="00F10748" w:rsidRDefault="00F10748" w:rsidP="00F10748">
      <w:pPr>
        <w:pStyle w:val="a3"/>
        <w:spacing w:before="0" w:beforeAutospacing="0" w:after="0" w:afterAutospacing="0"/>
        <w:rPr>
          <w:rFonts w:cstheme="minorBidi"/>
          <w:sz w:val="20"/>
          <w:szCs w:val="20"/>
        </w:rPr>
      </w:pPr>
    </w:p>
    <w:p w:rsidR="00F10748" w:rsidRDefault="00F10748" w:rsidP="00F10748">
      <w:pPr>
        <w:pStyle w:val="a3"/>
        <w:spacing w:before="0" w:beforeAutospacing="0" w:after="0" w:afterAutospacing="0"/>
        <w:rPr>
          <w:rFonts w:cstheme="minorBidi"/>
          <w:sz w:val="20"/>
          <w:szCs w:val="20"/>
        </w:rPr>
      </w:pPr>
    </w:p>
    <w:p w:rsidR="00F10748" w:rsidRDefault="00F10748" w:rsidP="00F10748">
      <w:pPr>
        <w:pStyle w:val="a3"/>
        <w:spacing w:before="0" w:beforeAutospacing="0" w:after="0" w:afterAutospacing="0"/>
        <w:rPr>
          <w:rFonts w:cstheme="minorBidi"/>
          <w:sz w:val="20"/>
          <w:szCs w:val="20"/>
        </w:rPr>
      </w:pPr>
    </w:p>
    <w:p w:rsidR="00F10748" w:rsidRPr="00F10748" w:rsidRDefault="00F10748" w:rsidP="00F107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0748">
        <w:rPr>
          <w:sz w:val="28"/>
          <w:szCs w:val="28"/>
        </w:rPr>
        <w:t>ПОЛОЖЕНИЕ</w:t>
      </w:r>
    </w:p>
    <w:p w:rsidR="00F10748" w:rsidRPr="00F10748" w:rsidRDefault="00F10748" w:rsidP="00F107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0748">
        <w:rPr>
          <w:sz w:val="28"/>
          <w:szCs w:val="28"/>
        </w:rPr>
        <w:t>О комиссии по урегулированию споров</w:t>
      </w:r>
    </w:p>
    <w:p w:rsidR="00F10748" w:rsidRPr="00F10748" w:rsidRDefault="00F10748" w:rsidP="00F1074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F10748">
        <w:rPr>
          <w:sz w:val="28"/>
          <w:szCs w:val="28"/>
        </w:rPr>
        <w:t>между участниками образовательных отношений</w:t>
      </w:r>
    </w:p>
    <w:p w:rsidR="00F10748" w:rsidRDefault="00F10748" w:rsidP="00F10748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F10748" w:rsidRPr="00F10748" w:rsidRDefault="00F10748" w:rsidP="00F1074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10748">
        <w:rPr>
          <w:b/>
          <w:bCs/>
          <w:sz w:val="28"/>
          <w:szCs w:val="28"/>
        </w:rPr>
        <w:t>1.Общие положения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1.1.Положение о</w:t>
      </w:r>
      <w:r>
        <w:rPr>
          <w:sz w:val="26"/>
          <w:szCs w:val="26"/>
        </w:rPr>
        <w:t xml:space="preserve"> комиссии по урегулированию споров между участниками образовательных отношений (далее – Положение) разработано на основе следующих нормативных документов: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статьи 45, 47 Федерального закона «Об образовании в Российской Федерации»                             (от 29.12.2012 № 273-ФЗ);</w:t>
      </w:r>
    </w:p>
    <w:p w:rsidR="00F10748" w:rsidRDefault="00F10748" w:rsidP="00F107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Трудовой кодекс Российской Федерации от 30.12.2001 N197-ФЗ (редакция от 23.07.2013                  с изменениями и дополнениями, вступающими в силу с 01.09.2013).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1.2. Настоящее положение устанавливает п</w:t>
      </w:r>
      <w:r>
        <w:rPr>
          <w:sz w:val="26"/>
          <w:szCs w:val="26"/>
          <w:lang w:eastAsia="en-US"/>
        </w:rPr>
        <w:t xml:space="preserve">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bCs/>
          <w:sz w:val="26"/>
          <w:szCs w:val="26"/>
        </w:rPr>
        <w:t>ГБОУ СОШ ж.-</w:t>
      </w:r>
      <w:proofErr w:type="spellStart"/>
      <w:r>
        <w:rPr>
          <w:bCs/>
          <w:sz w:val="26"/>
          <w:szCs w:val="26"/>
        </w:rPr>
        <w:t>д.ст</w:t>
      </w:r>
      <w:proofErr w:type="gramStart"/>
      <w:r>
        <w:rPr>
          <w:bCs/>
          <w:sz w:val="26"/>
          <w:szCs w:val="26"/>
        </w:rPr>
        <w:t>.З</w:t>
      </w:r>
      <w:proofErr w:type="gramEnd"/>
      <w:r>
        <w:rPr>
          <w:bCs/>
          <w:sz w:val="26"/>
          <w:szCs w:val="26"/>
        </w:rPr>
        <w:t>везда</w:t>
      </w:r>
      <w:proofErr w:type="spellEnd"/>
      <w:r>
        <w:rPr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Комиссия): </w:t>
      </w:r>
      <w:r>
        <w:rPr>
          <w:bCs/>
          <w:sz w:val="26"/>
          <w:szCs w:val="26"/>
        </w:rPr>
        <w:t>педагогами, сотрудниками гимназии, учащимися, родителями (законными представителями).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1.3.Комиссия в своей деятельности руководствуется </w:t>
      </w:r>
      <w:r>
        <w:rPr>
          <w:sz w:val="26"/>
          <w:szCs w:val="26"/>
        </w:rPr>
        <w:t xml:space="preserve">Федеральным законом                                   «Об образовании в Российской Федерации», </w:t>
      </w:r>
      <w:r>
        <w:rPr>
          <w:bCs/>
          <w:sz w:val="26"/>
          <w:szCs w:val="26"/>
        </w:rPr>
        <w:t>Уставом  школы и локальными актами.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 xml:space="preserve">Комиссия создается в соответствии со статьей 45 Федерального закона                                 от 29 декабря 2012 г. № 273-ФЗ «Об образовании в Российской Федерации» в целях урегулирования разногласий между участниками образовательных отношений,                      в том числе 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вопросам реализации права учащихся на образование: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обжалования решений о применении к учащимся дисциплинарного взыскания;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возникновения конфликта интересов между педагогическими работниками, сотрудниками, работниками и  администрацией гимназии;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применения локальных нормативных актов;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применения трудового законодательства и иных нормативных правовых актов, содержащих нормы трудового права, коллективного договора;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аттестации педагогических и руководящих работников гимназии. </w:t>
      </w:r>
    </w:p>
    <w:p w:rsidR="00F10748" w:rsidRDefault="00F10748" w:rsidP="00F107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10748" w:rsidRPr="00F10748" w:rsidRDefault="00F10748" w:rsidP="00F107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10748">
        <w:rPr>
          <w:b/>
          <w:sz w:val="28"/>
          <w:szCs w:val="28"/>
        </w:rPr>
        <w:t>2.Цель, задачи, принципы деятельности комиссии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2.1.Основной задачей </w:t>
      </w:r>
      <w:r>
        <w:rPr>
          <w:bCs/>
          <w:sz w:val="26"/>
          <w:szCs w:val="26"/>
        </w:rPr>
        <w:t xml:space="preserve">комиссии </w:t>
      </w:r>
      <w:r>
        <w:rPr>
          <w:sz w:val="26"/>
          <w:szCs w:val="26"/>
        </w:rPr>
        <w:t xml:space="preserve">по урегулированию споров между участниками образовательных отношений является разрешение конфликтной ситуации между </w:t>
      </w:r>
      <w:r>
        <w:rPr>
          <w:sz w:val="26"/>
          <w:szCs w:val="26"/>
        </w:rPr>
        <w:lastRenderedPageBreak/>
        <w:t>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F10748" w:rsidRDefault="00F10748" w:rsidP="00F10748">
      <w:pPr>
        <w:jc w:val="both"/>
        <w:rPr>
          <w:sz w:val="26"/>
          <w:szCs w:val="26"/>
        </w:rPr>
      </w:pPr>
      <w:r>
        <w:rPr>
          <w:sz w:val="26"/>
          <w:szCs w:val="26"/>
        </w:rPr>
        <w:t>2.2.Задачи комиссии:</w:t>
      </w:r>
    </w:p>
    <w:p w:rsidR="00F10748" w:rsidRDefault="00F10748" w:rsidP="00F10748">
      <w:pPr>
        <w:jc w:val="both"/>
        <w:rPr>
          <w:sz w:val="26"/>
          <w:szCs w:val="26"/>
        </w:rPr>
      </w:pPr>
      <w:r>
        <w:rPr>
          <w:sz w:val="26"/>
          <w:szCs w:val="26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F10748" w:rsidRDefault="00F10748" w:rsidP="00F10748">
      <w:pPr>
        <w:jc w:val="both"/>
        <w:rPr>
          <w:sz w:val="26"/>
          <w:szCs w:val="26"/>
        </w:rPr>
      </w:pPr>
      <w:r>
        <w:rPr>
          <w:sz w:val="26"/>
          <w:szCs w:val="26"/>
        </w:rPr>
        <w:t>защитить права и законные интересы участников образовательных отношений (учащихся, родителей учащихся (законных представителей), педагогов);</w:t>
      </w:r>
    </w:p>
    <w:p w:rsidR="00F10748" w:rsidRDefault="00F10748" w:rsidP="00F107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содействовать социальной реабилитации участников конфликтных и противоправных ситуаций с использованием восстановительных технологий, профилактике конфликтных ситуаций в гимназии в сфере образовательных отношений; </w:t>
      </w:r>
    </w:p>
    <w:p w:rsidR="00F10748" w:rsidRDefault="00F10748" w:rsidP="00F10748">
      <w:pPr>
        <w:jc w:val="both"/>
        <w:rPr>
          <w:sz w:val="26"/>
          <w:szCs w:val="26"/>
        </w:rPr>
      </w:pPr>
      <w:r>
        <w:rPr>
          <w:sz w:val="26"/>
          <w:szCs w:val="26"/>
        </w:rPr>
        <w:t>способствовать развитию бесконфликтного взаимодействия в гимназии.</w:t>
      </w:r>
    </w:p>
    <w:p w:rsidR="00F10748" w:rsidRDefault="00F10748" w:rsidP="00F10748">
      <w:pPr>
        <w:rPr>
          <w:sz w:val="26"/>
          <w:szCs w:val="26"/>
        </w:rPr>
      </w:pPr>
      <w:r>
        <w:rPr>
          <w:sz w:val="26"/>
          <w:szCs w:val="26"/>
        </w:rPr>
        <w:t>2.3.Принципы деятельности Комиссии</w:t>
      </w:r>
    </w:p>
    <w:p w:rsidR="00F10748" w:rsidRDefault="00F10748" w:rsidP="00F10748">
      <w:pPr>
        <w:jc w:val="both"/>
        <w:rPr>
          <w:sz w:val="26"/>
          <w:szCs w:val="26"/>
        </w:rPr>
      </w:pPr>
      <w:r>
        <w:rPr>
          <w:sz w:val="26"/>
          <w:szCs w:val="26"/>
        </w:rPr>
        <w:t>2.3.1.Принцип гуманизма - человек является наивысшей ценностью, подразумевает уважение интересов всех участников спорной ситуации.</w:t>
      </w:r>
    </w:p>
    <w:p w:rsidR="00F10748" w:rsidRDefault="00F10748" w:rsidP="00F10748">
      <w:pPr>
        <w:jc w:val="both"/>
        <w:rPr>
          <w:sz w:val="26"/>
          <w:szCs w:val="26"/>
        </w:rPr>
      </w:pPr>
      <w:r>
        <w:rPr>
          <w:sz w:val="26"/>
          <w:szCs w:val="26"/>
        </w:rPr>
        <w:t>2.3.2.Принцип объективности - предполагает понимание определенной субъективности той информации, с которой приходится работать членам Комиссии, умение оценить степень этой субъективности, умение и стремление минимизировать всякую субъективность, искажающую реальное положение дел. Данный принцип подразумевает способность абстрагироваться от личных установок, личных целей, личных пристрастий, симпатий                при содействии в разрешении споров, минимизировать влияние личных и групповых интересов, установок, др. субъективных факторов на процесс и результаты исследования конфликтов.</w:t>
      </w:r>
    </w:p>
    <w:p w:rsidR="00F10748" w:rsidRDefault="00F10748" w:rsidP="00F1074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2.3.3.Принцип компетентности - предполагает наличие определенных умений и навыков </w:t>
      </w:r>
      <w:proofErr w:type="gramStart"/>
      <w:r>
        <w:rPr>
          <w:sz w:val="26"/>
          <w:szCs w:val="26"/>
        </w:rPr>
        <w:t>решения</w:t>
      </w:r>
      <w:proofErr w:type="gramEnd"/>
      <w:r>
        <w:rPr>
          <w:sz w:val="26"/>
          <w:szCs w:val="26"/>
        </w:rPr>
        <w:t xml:space="preserve"> конфликтных и спорных ситуаций, это способность членов Комиссии в реальном конфликте осуществлять деятельность, направленную на минимизацию деструктивных форм конфликта и перевода социально-негативных конфликтов в социально-позитивное русло.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ситуации.</w:t>
      </w:r>
    </w:p>
    <w:p w:rsidR="00F10748" w:rsidRDefault="00F10748" w:rsidP="00F10748">
      <w:pPr>
        <w:jc w:val="both"/>
        <w:rPr>
          <w:sz w:val="26"/>
          <w:szCs w:val="26"/>
        </w:rPr>
      </w:pPr>
      <w:r>
        <w:rPr>
          <w:sz w:val="26"/>
          <w:szCs w:val="26"/>
        </w:rPr>
        <w:t>2.3.4.Принцип справедливости - наказание и иные меры при разрешении спорных и конфликтных ситуаций, должны быть справедливыми, то есть соответствовать характеру и степени общественной опасности выявленного негативного факта, обстоятельствам его совершения и личности виновного.</w:t>
      </w:r>
    </w:p>
    <w:p w:rsidR="00F10748" w:rsidRPr="00F10748" w:rsidRDefault="00F10748" w:rsidP="00F1074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10748" w:rsidRPr="00F10748" w:rsidRDefault="00F10748" w:rsidP="00F1074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10748">
        <w:rPr>
          <w:b/>
          <w:bCs/>
          <w:sz w:val="28"/>
          <w:szCs w:val="28"/>
        </w:rPr>
        <w:t>3.Состав комиссии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3.1.Комиссия </w:t>
      </w:r>
      <w:r>
        <w:rPr>
          <w:sz w:val="26"/>
          <w:szCs w:val="26"/>
        </w:rPr>
        <w:t>по урегулированию споров между участниками образовательных отношений создаётся из равного числа представителей  родителей (законных представителей) несовершеннолетних учащихся,  работников учреждения, представителей профсоюзного комитета, Управляющего совета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3.2.О</w:t>
      </w:r>
      <w:r>
        <w:rPr>
          <w:bCs/>
          <w:sz w:val="26"/>
          <w:szCs w:val="26"/>
        </w:rPr>
        <w:t>бщий состав комиссии не может быть менее пяти человек.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3.3.</w:t>
      </w:r>
      <w:r>
        <w:rPr>
          <w:sz w:val="26"/>
          <w:szCs w:val="26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с</w:t>
      </w:r>
      <w:r>
        <w:rPr>
          <w:bCs/>
          <w:sz w:val="26"/>
          <w:szCs w:val="26"/>
        </w:rPr>
        <w:t>обранием трудового коллектива школы путём открытого голосования.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3.4.</w:t>
      </w:r>
      <w:r>
        <w:rPr>
          <w:rFonts w:ascii="Times New Roman" w:hAnsi="Times New Roman" w:cs="Times New Roman"/>
          <w:sz w:val="26"/>
          <w:szCs w:val="26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учащихся осуществляется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Советом родительской общественности, </w:t>
      </w:r>
      <w:r>
        <w:rPr>
          <w:rFonts w:ascii="Times New Roman" w:hAnsi="Times New Roman" w:cs="Times New Roman"/>
          <w:sz w:val="26"/>
          <w:szCs w:val="26"/>
        </w:rPr>
        <w:t>Управляющим советом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3.5. Персональный состав комиссии утверждается приказом директора школы.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3.7.Члены комиссии обязаны: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присутствовать на всех заседаниях комиссии;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принимать активное участие в рассмотрении поданных в устной или письменной форме заявлений;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принимать решение по заявленному вопросу открытым голосованием (решение считается принятым, если за него проголосовало большинство членов комиссии при присутствии не менее двух третей ее членов);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принимать своевременно решение, если не оговорены дополнительные сроки рассмотрения заявления;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3.8.Срок полномочий Комиссии составляет один год. 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3.9.Комиссия избирает из своего состава председателя и секретаря комиссии.</w:t>
      </w:r>
    </w:p>
    <w:p w:rsidR="00F10748" w:rsidRDefault="00F10748" w:rsidP="00F10748">
      <w:pPr>
        <w:pStyle w:val="a4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3.10.Члены Комиссии осуществляют свою деятельность на безвозмездной основе.</w:t>
      </w:r>
    </w:p>
    <w:p w:rsidR="00F10748" w:rsidRDefault="00F10748" w:rsidP="00F10748">
      <w:pPr>
        <w:pStyle w:val="a4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3.11.Досрочное прекращение полномочий члена Комиссии осуществляется:</w:t>
      </w:r>
    </w:p>
    <w:p w:rsidR="00F10748" w:rsidRDefault="00F10748" w:rsidP="00F10748">
      <w:pPr>
        <w:pStyle w:val="a4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3.11.1.на основании личного заявления члена Комиссии об исключении из его состава;</w:t>
      </w:r>
    </w:p>
    <w:p w:rsidR="00F10748" w:rsidRDefault="00F10748" w:rsidP="00F10748">
      <w:pPr>
        <w:pStyle w:val="a4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3.11.2.по требованию не менее 2/3 членов Комиссии, выраженному в письменной форме;</w:t>
      </w:r>
    </w:p>
    <w:p w:rsidR="00F10748" w:rsidRDefault="00F10748" w:rsidP="00F10748">
      <w:pPr>
        <w:pStyle w:val="a4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3.11.3.в случае отчисления из организации учащегося, родителем (законным представителем) которого является член Комиссии, или увольнения работника – члена Комиссии.</w:t>
      </w:r>
    </w:p>
    <w:p w:rsidR="00F10748" w:rsidRDefault="00F10748" w:rsidP="00F10748">
      <w:pPr>
        <w:pStyle w:val="a4"/>
        <w:tabs>
          <w:tab w:val="left" w:pos="1134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3.12.В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F10748" w:rsidRDefault="00F10748" w:rsidP="00F10748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F10748" w:rsidRPr="00F10748" w:rsidRDefault="00F10748" w:rsidP="00F1074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10748">
        <w:rPr>
          <w:b/>
          <w:bCs/>
          <w:sz w:val="28"/>
          <w:szCs w:val="28"/>
        </w:rPr>
        <w:t>4.Организация деятельности комиссии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учебных дней с момента поступления такого обращения.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4.2.Обращение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>
        <w:rPr>
          <w:bCs/>
          <w:sz w:val="26"/>
          <w:szCs w:val="26"/>
        </w:rPr>
        <w:t>Учет и регистрацию поступивших обращений, заявлений от участников образовательного процесса осуществляет секретарь конфликтной комиссии.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4.4.Заседание Комиссии считается правомочным, если на нем присутствовало не менее 3/4 членов Комиссии.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4.5.Лицо, направившее в Комиссию обращение, и лица, чьи действия обжалуются                                       в обращении, вправе присутствовать при рассмотрении обращения на заседании Комиссии и давать пояснения.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4.7.Комиссия принимает решение простым большинством голосов членов, присутствующих на заседании Комиссии.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4.8.В случае </w:t>
      </w:r>
      <w:proofErr w:type="gramStart"/>
      <w:r>
        <w:rPr>
          <w:rFonts w:ascii="Times New Roman" w:hAnsi="Times New Roman" w:cs="Times New Roman"/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 несовершеннолетних учащихся,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4.9.Если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F10748" w:rsidRDefault="00F10748" w:rsidP="00F10748">
      <w:pPr>
        <w:pStyle w:val="a6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4.10.Комиссия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4.11.Решение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комиссии, подписанные председателем комиссии, вручаются заявителю или его представителям</w:t>
      </w:r>
      <w:r>
        <w:t xml:space="preserve"> </w:t>
      </w:r>
      <w:r>
        <w:rPr>
          <w:sz w:val="26"/>
          <w:szCs w:val="26"/>
        </w:rPr>
        <w:t>в течение трех дней со дня принятия решения.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4.12.Решение комиссии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F10748" w:rsidRDefault="00F10748" w:rsidP="00F10748">
      <w:pPr>
        <w:pStyle w:val="a3"/>
        <w:spacing w:before="0" w:beforeAutospacing="0" w:after="0" w:afterAutospacing="0"/>
        <w:rPr>
          <w:bCs/>
          <w:sz w:val="26"/>
          <w:szCs w:val="26"/>
        </w:rPr>
      </w:pPr>
    </w:p>
    <w:p w:rsidR="00F10748" w:rsidRPr="00A62993" w:rsidRDefault="00F10748" w:rsidP="00F107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62993">
        <w:rPr>
          <w:b/>
          <w:bCs/>
          <w:sz w:val="28"/>
          <w:szCs w:val="28"/>
        </w:rPr>
        <w:t xml:space="preserve">5. Права и обязанности  комиссии </w:t>
      </w:r>
      <w:r w:rsidRPr="00A62993">
        <w:rPr>
          <w:b/>
          <w:sz w:val="28"/>
          <w:szCs w:val="28"/>
        </w:rPr>
        <w:t>по урегулированию споров между участниками образовательных отношений</w:t>
      </w:r>
    </w:p>
    <w:p w:rsidR="00F10748" w:rsidRDefault="00F10748" w:rsidP="00F10748">
      <w:pPr>
        <w:pStyle w:val="a3"/>
        <w:tabs>
          <w:tab w:val="center" w:pos="5102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5.1.Комиссия имеет право:</w:t>
      </w:r>
      <w:r>
        <w:rPr>
          <w:sz w:val="26"/>
          <w:szCs w:val="26"/>
        </w:rPr>
        <w:tab/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запрашивать дополнительную информацию, материалы для изучения сути рассматриваемого вопроса;</w:t>
      </w:r>
    </w:p>
    <w:p w:rsidR="00F10748" w:rsidRDefault="00F10748" w:rsidP="00F107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вызывать на заседание свидетелей, приглашать специалистов; </w:t>
      </w:r>
    </w:p>
    <w:p w:rsidR="00F10748" w:rsidRDefault="00F10748" w:rsidP="00F1074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</w:t>
      </w:r>
      <w:r w:rsidR="00A62993">
        <w:rPr>
          <w:rFonts w:ascii="Times New Roman" w:hAnsi="Times New Roman" w:cs="Times New Roman"/>
          <w:sz w:val="26"/>
          <w:szCs w:val="26"/>
        </w:rPr>
        <w:t>бовать от администрации школы</w:t>
      </w:r>
      <w:r>
        <w:rPr>
          <w:rFonts w:ascii="Times New Roman" w:hAnsi="Times New Roman" w:cs="Times New Roman"/>
          <w:sz w:val="26"/>
          <w:szCs w:val="26"/>
        </w:rPr>
        <w:t xml:space="preserve"> представления необходимых документов;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приостановить или отменить ранее принятые решения на основании изучения сути конфликта при согласии всех сторон;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рекомендовать внести изменения в нормативно-правовые акты гимназии с целью демократизации основ управления образовательным учреждением или расширением прав учащихся и их родителей (законных представителей).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5.2.Комиссия обязана:</w:t>
      </w:r>
      <w:r>
        <w:rPr>
          <w:sz w:val="26"/>
          <w:szCs w:val="26"/>
        </w:rPr>
        <w:tab/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принимать к рассмотрению заявления любого участника образовательного процесса при несогласии его с решением или действием руководителя, педагогического работника, сотрудника гимназии, учащегося, родителя (законного представителя);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принимать объективное решение по каждому спорному вопросу, относящемуся к ее компетенции.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10748" w:rsidRPr="00A62993" w:rsidRDefault="00F10748" w:rsidP="00F1074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62993">
        <w:rPr>
          <w:b/>
          <w:sz w:val="28"/>
          <w:szCs w:val="28"/>
        </w:rPr>
        <w:t>6.Делопроизводство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6.1.Заседание комиссии по урегулированию споров между участниками образовательных отношений оформляются протоколом.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6.2.Протоколы заседаний комиссии хранятся три года, входят в номенклатуру дел и передаются по акту.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6.3.Протоколы регистрируются председателем комиссии в «Журнале регистрации протоколов заседаний комиссии по урегулированию споров между участниками образовательных отношений».</w:t>
      </w:r>
    </w:p>
    <w:p w:rsidR="00F10748" w:rsidRDefault="00F10748" w:rsidP="00F10748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6.4.Протоколы заседаний, «Журнал регистрации протоколов заседаний комиссии                        по урегулированию споров между участниками образовательных отношений» хранятся               </w:t>
      </w:r>
      <w:r w:rsidR="00A62993">
        <w:rPr>
          <w:sz w:val="26"/>
          <w:szCs w:val="26"/>
        </w:rPr>
        <w:t xml:space="preserve">   в кабинете директора школы</w:t>
      </w:r>
      <w:r>
        <w:rPr>
          <w:sz w:val="26"/>
          <w:szCs w:val="26"/>
        </w:rPr>
        <w:t>.</w:t>
      </w:r>
    </w:p>
    <w:p w:rsidR="00B701DC" w:rsidRDefault="00F10748" w:rsidP="00F10748">
      <w:r>
        <w:rPr>
          <w:sz w:val="26"/>
          <w:szCs w:val="26"/>
        </w:rPr>
        <w:t xml:space="preserve">6.5.Журнал регистрации протоколов заседаний пронумеровывается постранично, прошнуровывается, скрепляется печатью </w:t>
      </w:r>
      <w:r w:rsidR="00A62993">
        <w:rPr>
          <w:sz w:val="26"/>
          <w:szCs w:val="26"/>
        </w:rPr>
        <w:t>школы.</w:t>
      </w:r>
    </w:p>
    <w:sectPr w:rsidR="00B70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35"/>
    <w:rsid w:val="009527B2"/>
    <w:rsid w:val="00A62993"/>
    <w:rsid w:val="00B44135"/>
    <w:rsid w:val="00B701DC"/>
    <w:rsid w:val="00F1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074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10748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1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107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10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10748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F10748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10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F1074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F10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2015-02-01T19:00:00Z</dcterms:created>
  <dcterms:modified xsi:type="dcterms:W3CDTF">2015-02-12T09:59:00Z</dcterms:modified>
</cp:coreProperties>
</file>