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0A" w:rsidRDefault="00D63722" w:rsidP="00A67F0A">
      <w:pPr>
        <w:ind w:firstLine="709"/>
        <w:jc w:val="both"/>
        <w:rPr>
          <w:sz w:val="28"/>
          <w:szCs w:val="28"/>
        </w:rPr>
      </w:pPr>
      <w:r w:rsidRPr="00D63722">
        <w:object w:dxaOrig="9638" w:dyaOrig="14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3.25pt" o:ole="">
            <v:imagedata r:id="rId6" o:title=""/>
          </v:shape>
          <o:OLEObject Type="Embed" ProgID="Word.Document.8" ShapeID="_x0000_i1025" DrawAspect="Content" ObjectID="_1547638815" r:id="rId7">
            <o:FieldCodes>\s</o:FieldCodes>
          </o:OLEObject>
        </w:object>
      </w:r>
      <w:r w:rsidR="00A67F0A">
        <w:rPr>
          <w:sz w:val="28"/>
          <w:szCs w:val="28"/>
        </w:rPr>
        <w:t>1.6. Основными задачами аттестации являются: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Аттестации не подлежат следующие педагогические работники: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проработавшие в занимаемой должности менее двух лет в данной организации;</w:t>
      </w:r>
      <w:proofErr w:type="gramEnd"/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беременные женщины;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женщины, находящиеся в отпуске по беременности и родам;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отсутствовавшие на рабочем месте более четырех месяцев в связи с заболеванием.</w:t>
      </w:r>
      <w:proofErr w:type="gramEnd"/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A67F0A" w:rsidRDefault="00A67F0A" w:rsidP="00A67F0A">
      <w:pPr>
        <w:shd w:val="clear" w:color="auto" w:fill="FFFFFF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2.Аттестационная комиссия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Формирование, структура и состав аттестационной комиссии.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Руководитель организации не может являться председателем аттестационной комиссии.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</w:t>
      </w:r>
      <w:r>
        <w:rPr>
          <w:sz w:val="28"/>
          <w:szCs w:val="28"/>
        </w:rPr>
        <w:lastRenderedPageBreak/>
        <w:t>повлиять на принимаемое аттестационной комиссией решение.</w:t>
      </w:r>
    </w:p>
    <w:p w:rsidR="00A67F0A" w:rsidRDefault="00A67F0A" w:rsidP="00A67F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Численный состав аттестационной комиссии – не менее 3 человек.</w:t>
      </w:r>
    </w:p>
    <w:p w:rsidR="00A67F0A" w:rsidRDefault="00A67F0A" w:rsidP="00A67F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Персональный состав аттестационной комиссии утверждается приказом руководителя.</w:t>
      </w:r>
    </w:p>
    <w:p w:rsidR="00A67F0A" w:rsidRDefault="00A67F0A" w:rsidP="00A67F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Срок действия аттестационной комиссии составляет 1 год.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выполнения обязанностей по состоянию здоровья;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члена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Председатель аттестационной комиссии: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заседания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аттестационной комиссии;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A67F0A" w:rsidRDefault="00A67F0A" w:rsidP="00A67F0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хранение и учет документов по аттестации;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Заместитель председателя аттестационной комиссии: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работе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педагогических работников; </w:t>
      </w:r>
    </w:p>
    <w:p w:rsidR="00A67F0A" w:rsidRDefault="00A67F0A" w:rsidP="00A67F0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аттестационной комиссии;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Секретарь аттестационной комиссии: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подчиняется непосредственно председателю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и регистрацию документов (представления, </w:t>
      </w:r>
      <w:r>
        <w:rPr>
          <w:sz w:val="28"/>
          <w:szCs w:val="28"/>
        </w:rPr>
        <w:lastRenderedPageBreak/>
        <w:t>дополнительных собственных сведений педагогического работника, заявления о несогласии с представлением);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и оформляет протоколы заседаний аттестационной комиссии; 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оформление выписок из протокола заседания аттестационной комиссии; 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Члены аттестационной комиссии: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работе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подписывают протоколы заседаний аттестационной комиссии.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Порядок работы аттестационной комиссии.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A67F0A" w:rsidRDefault="00A67F0A" w:rsidP="00A67F0A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 К документации аттестационной комиссии относятся: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руководителя о составе, графике заседаний аттестационной комиссии; 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аттестационной комиссии;</w:t>
      </w:r>
    </w:p>
    <w:p w:rsidR="00A67F0A" w:rsidRDefault="00A67F0A" w:rsidP="00A67F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A67F0A" w:rsidRDefault="00A67F0A" w:rsidP="00A67F0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A67F0A" w:rsidRDefault="00A67F0A" w:rsidP="00A67F0A">
      <w:pPr>
        <w:shd w:val="clear" w:color="auto" w:fill="FFFFFF"/>
        <w:ind w:left="1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Подготовка к аттестации</w:t>
      </w:r>
    </w:p>
    <w:p w:rsidR="00A67F0A" w:rsidRDefault="00A67F0A" w:rsidP="00A67F0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графике проведения аттестации указываются: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педагогического работника, подлежащего аттестации;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педагогического работника;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проведения аттестации;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направления представления руководителя в аттестационную комиссию.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Представление руководителя.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аттестации педагогических работников </w:t>
      </w:r>
      <w:r>
        <w:rPr>
          <w:sz w:val="28"/>
          <w:szCs w:val="28"/>
        </w:rPr>
        <w:lastRenderedPageBreak/>
        <w:t>осуществляется на основании представления работодателя в аттестационную комиссию.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представлении руководителя должны содержаться следующие сведения о педагогическом работнике: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должности на дату проведения аттестации;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дата заключения по этой должности трудового договора;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уровень образования и квалификация по направлению подготовки;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информация о прохождении повышения квалификации;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предыдущих аттестаций (в случае их проведения);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A67F0A" w:rsidRDefault="00A67F0A" w:rsidP="00A67F0A">
      <w:pPr>
        <w:shd w:val="clear" w:color="auto" w:fill="FFFFFF"/>
        <w:ind w:left="1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Проведение аттестации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Оценка деятельности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</w:t>
      </w:r>
      <w:r>
        <w:rPr>
          <w:sz w:val="28"/>
          <w:szCs w:val="28"/>
        </w:rPr>
        <w:lastRenderedPageBreak/>
        <w:t xml:space="preserve">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A67F0A" w:rsidRDefault="00A67F0A" w:rsidP="00A67F0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4.4.5. </w:t>
      </w:r>
      <w:r>
        <w:rPr>
          <w:sz w:val="28"/>
          <w:szCs w:val="28"/>
        </w:rP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  <w:sz w:val="28"/>
          <w:szCs w:val="28"/>
        </w:rPr>
        <w:t xml:space="preserve">у </w:t>
      </w:r>
      <w:r>
        <w:rPr>
          <w:sz w:val="28"/>
          <w:szCs w:val="28"/>
        </w:rPr>
        <w:t>руководителя</w:t>
      </w:r>
      <w:r>
        <w:rPr>
          <w:b/>
          <w:bCs/>
          <w:sz w:val="28"/>
          <w:szCs w:val="28"/>
        </w:rPr>
        <w:t>.</w:t>
      </w:r>
    </w:p>
    <w:p w:rsidR="00A67F0A" w:rsidRDefault="00A67F0A" w:rsidP="00A67F0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4.5. Порядок принятия решений аттестационной комиссией.</w:t>
      </w:r>
      <w:r>
        <w:rPr>
          <w:b/>
          <w:bCs/>
          <w:sz w:val="28"/>
          <w:szCs w:val="28"/>
        </w:rPr>
        <w:t xml:space="preserve">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67F0A" w:rsidRDefault="00A67F0A" w:rsidP="00A67F0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4.5.6. П</w:t>
      </w:r>
      <w:r>
        <w:rPr>
          <w:b/>
          <w:bCs/>
          <w:sz w:val="28"/>
          <w:szCs w:val="28"/>
        </w:rPr>
        <w:t xml:space="preserve">едагогический работник знакомится под роспись с </w:t>
      </w:r>
      <w:r>
        <w:rPr>
          <w:b/>
          <w:bCs/>
          <w:sz w:val="28"/>
          <w:szCs w:val="28"/>
        </w:rPr>
        <w:lastRenderedPageBreak/>
        <w:t>результатами аттестации, оформленными протоколом.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Выписка из протокола.</w:t>
      </w:r>
    </w:p>
    <w:p w:rsidR="00A67F0A" w:rsidRDefault="00A67F0A" w:rsidP="00A67F0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4.6.1.</w:t>
      </w:r>
      <w:r>
        <w:rPr>
          <w:b/>
          <w:bCs/>
          <w:sz w:val="28"/>
          <w:szCs w:val="28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rPr>
          <w:sz w:val="28"/>
          <w:szCs w:val="28"/>
        </w:rPr>
        <w:t xml:space="preserve"> имя, отчество аттестуемого, наименование его должности</w:t>
      </w:r>
      <w:r>
        <w:rPr>
          <w:b/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Аттестованный работник знакомится с выпиской из протокола под расписку.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>
        <w:rPr>
          <w:b/>
          <w:bCs/>
          <w:sz w:val="28"/>
          <w:szCs w:val="28"/>
        </w:rPr>
        <w:t xml:space="preserve"> Выписка из протокола и представление </w:t>
      </w:r>
      <w:r>
        <w:rPr>
          <w:sz w:val="28"/>
          <w:szCs w:val="28"/>
        </w:rPr>
        <w:t>руководителя</w:t>
      </w:r>
      <w:r>
        <w:rPr>
          <w:b/>
          <w:bCs/>
          <w:sz w:val="28"/>
          <w:szCs w:val="28"/>
        </w:rPr>
        <w:t xml:space="preserve"> хранятся в личном деле педагогического работника.</w:t>
      </w:r>
      <w:r>
        <w:rPr>
          <w:sz w:val="28"/>
          <w:szCs w:val="28"/>
        </w:rPr>
        <w:t xml:space="preserve"> 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Решения, принимаемые руководителем.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В случае признания педагогического работника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>
          <w:rPr>
            <w:rStyle w:val="a3"/>
            <w:sz w:val="28"/>
            <w:szCs w:val="28"/>
          </w:rPr>
          <w:t>пунктом 3 части 1 статьи 81</w:t>
        </w:r>
      </w:hyperlink>
      <w:hyperlink r:id="rId9" w:history="1">
        <w:r>
          <w:rPr>
            <w:rStyle w:val="a3"/>
            <w:sz w:val="28"/>
            <w:szCs w:val="28"/>
          </w:rPr>
          <w:t>пунктом 3 части 1 статьи 81</w:t>
        </w:r>
      </w:hyperlink>
      <w:r>
        <w:rPr>
          <w:sz w:val="28"/>
          <w:szCs w:val="28"/>
        </w:rPr>
        <w:t xml:space="preserve"> Трудового кодекса Российской Федерации. </w:t>
      </w:r>
      <w:proofErr w:type="gramStart"/>
      <w:r>
        <w:rPr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  <w:sz w:val="28"/>
          <w:szCs w:val="28"/>
        </w:rPr>
        <w:t>(</w:t>
      </w:r>
      <w:hyperlink r:id="rId10" w:history="1">
        <w:r>
          <w:rPr>
            <w:rStyle w:val="a3"/>
            <w:sz w:val="28"/>
            <w:szCs w:val="28"/>
          </w:rPr>
          <w:t>часть 3 статьи 81</w:t>
        </w:r>
      </w:hyperlink>
      <w:hyperlink r:id="rId11" w:history="1">
        <w:r>
          <w:rPr>
            <w:rStyle w:val="a3"/>
            <w:sz w:val="28"/>
            <w:szCs w:val="28"/>
          </w:rPr>
          <w:t>часть 3 статьи 81</w:t>
        </w:r>
      </w:hyperlink>
      <w:r>
        <w:rPr>
          <w:sz w:val="28"/>
          <w:szCs w:val="28"/>
        </w:rPr>
        <w:t xml:space="preserve"> Трудового кодекса Российской Федерации).</w:t>
      </w:r>
      <w:proofErr w:type="gramEnd"/>
    </w:p>
    <w:p w:rsidR="00A67F0A" w:rsidRDefault="00A67F0A" w:rsidP="00A67F0A">
      <w:pPr>
        <w:ind w:left="4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Результаты аттестации педагогический работник вправе обжаловать в суде в соответствии с </w:t>
      </w:r>
      <w:r>
        <w:rPr>
          <w:color w:val="000000"/>
          <w:sz w:val="28"/>
          <w:szCs w:val="28"/>
        </w:rPr>
        <w:t xml:space="preserve"> </w:t>
      </w:r>
      <w:hyperlink r:id="rId12" w:history="1">
        <w:proofErr w:type="spellStart"/>
        <w:r>
          <w:rPr>
            <w:rStyle w:val="a3"/>
            <w:sz w:val="28"/>
            <w:szCs w:val="28"/>
          </w:rPr>
          <w:t>законодательством</w:t>
        </w:r>
      </w:hyperlink>
      <w:hyperlink r:id="rId13" w:history="1">
        <w:r>
          <w:rPr>
            <w:rStyle w:val="a3"/>
            <w:sz w:val="28"/>
            <w:szCs w:val="28"/>
          </w:rPr>
          <w:t>з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sz w:val="28"/>
          <w:szCs w:val="28"/>
        </w:rPr>
        <w:t>ссийской Федерации.</w:t>
      </w:r>
    </w:p>
    <w:p w:rsidR="00A67F0A" w:rsidRDefault="00A67F0A" w:rsidP="00A67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b/>
          <w:bCs/>
          <w:sz w:val="28"/>
          <w:szCs w:val="28"/>
        </w:rPr>
        <w:t xml:space="preserve"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</w:t>
      </w:r>
      <w:r>
        <w:rPr>
          <w:b/>
          <w:bCs/>
          <w:sz w:val="28"/>
          <w:szCs w:val="28"/>
        </w:rPr>
        <w:lastRenderedPageBreak/>
        <w:t>компетентностью</w:t>
      </w:r>
      <w:r>
        <w:rPr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rPr>
          <w:sz w:val="28"/>
          <w:szCs w:val="28"/>
        </w:rPr>
        <w:t xml:space="preserve">, специалистов и служащих,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Подведение итогов аттестации. </w:t>
      </w:r>
    </w:p>
    <w:p w:rsidR="00A67F0A" w:rsidRDefault="00A67F0A" w:rsidP="00A67F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A67F0A" w:rsidRDefault="00A67F0A" w:rsidP="00A67F0A">
      <w:pPr>
        <w:rPr>
          <w:sz w:val="28"/>
          <w:szCs w:val="28"/>
        </w:rPr>
      </w:pPr>
    </w:p>
    <w:p w:rsidR="00A67F0A" w:rsidRDefault="00A67F0A" w:rsidP="00A67F0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Формы и процедуры квалификационных испытаний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A67F0A" w:rsidRDefault="00A67F0A" w:rsidP="00A67F0A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>
        <w:rPr>
          <w:b/>
          <w:bCs/>
          <w:sz w:val="28"/>
          <w:szCs w:val="28"/>
        </w:rPr>
        <w:t>конспекта урока (занятия)</w:t>
      </w:r>
      <w:r>
        <w:rPr>
          <w:sz w:val="28"/>
          <w:szCs w:val="28"/>
        </w:rPr>
        <w:t xml:space="preserve"> по предмету (направлению деятельности), который он преподает (осуществляет) в текущем году;</w:t>
      </w:r>
    </w:p>
    <w:p w:rsidR="00A67F0A" w:rsidRDefault="00A67F0A" w:rsidP="00A67F0A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комплексное автоматизированное тестирование</w:t>
      </w:r>
      <w:r>
        <w:rPr>
          <w:sz w:val="28"/>
          <w:szCs w:val="28"/>
        </w:rPr>
        <w:t xml:space="preserve"> (оценка уровня профессиональной компетентности).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/>
          <w:bCs/>
          <w:sz w:val="28"/>
          <w:szCs w:val="28"/>
        </w:rPr>
        <w:t xml:space="preserve">Конспект урока (занятия). </w:t>
      </w:r>
      <w:r>
        <w:rPr>
          <w:sz w:val="28"/>
          <w:szCs w:val="28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тема урока задается непосредственно на квалификационном испытании экспертом.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</w:t>
      </w:r>
      <w:r>
        <w:rPr>
          <w:sz w:val="28"/>
          <w:szCs w:val="28"/>
        </w:rPr>
        <w:lastRenderedPageBreak/>
        <w:t xml:space="preserve">характеристик класса (группы), в котором будет проводиться урок (занятие). </w:t>
      </w:r>
      <w:proofErr w:type="gramEnd"/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квалификационного испытания педагог может использовать необходимые учебные пособия.</w:t>
      </w:r>
    </w:p>
    <w:p w:rsidR="00A67F0A" w:rsidRDefault="00A67F0A" w:rsidP="00A67F0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b/>
          <w:bCs/>
          <w:sz w:val="28"/>
          <w:szCs w:val="28"/>
        </w:rPr>
        <w:t>Комплексное автоматизированное тестирование</w:t>
      </w:r>
      <w:r>
        <w:rPr>
          <w:sz w:val="28"/>
          <w:szCs w:val="28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A67F0A" w:rsidRDefault="00A67F0A" w:rsidP="00A67F0A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тестирование профессиональных знаний и умений</w:t>
      </w:r>
      <w:r>
        <w:rPr>
          <w:sz w:val="28"/>
          <w:szCs w:val="28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A67F0A" w:rsidRDefault="00A67F0A" w:rsidP="00A67F0A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тестирование умений, способностей и качеств </w:t>
      </w:r>
      <w:r>
        <w:rPr>
          <w:sz w:val="28"/>
          <w:szCs w:val="28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>
        <w:rPr>
          <w:sz w:val="28"/>
          <w:szCs w:val="28"/>
        </w:rPr>
        <w:t>тестируемым</w:t>
      </w:r>
      <w:proofErr w:type="gramEnd"/>
      <w:r>
        <w:rPr>
          <w:sz w:val="28"/>
          <w:szCs w:val="28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A67F0A" w:rsidRDefault="00A67F0A" w:rsidP="00A67F0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Оценка квалификационных испытаний</w:t>
      </w:r>
    </w:p>
    <w:p w:rsidR="00A67F0A" w:rsidRDefault="00A67F0A" w:rsidP="00A67F0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A67F0A" w:rsidRDefault="00A67F0A" w:rsidP="00A67F0A">
      <w:pPr>
        <w:numPr>
          <w:ilvl w:val="0"/>
          <w:numId w:val="3"/>
        </w:numPr>
        <w:tabs>
          <w:tab w:val="left" w:pos="720"/>
          <w:tab w:val="left" w:pos="180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области личностных качеств;</w:t>
      </w:r>
    </w:p>
    <w:p w:rsidR="00A67F0A" w:rsidRDefault="00A67F0A" w:rsidP="00A67F0A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области постановки целей и задач педагогической деятельности;</w:t>
      </w:r>
    </w:p>
    <w:p w:rsidR="00A67F0A" w:rsidRDefault="00A67F0A" w:rsidP="00A67F0A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области мотивации учебной деятельности;</w:t>
      </w:r>
    </w:p>
    <w:p w:rsidR="00A67F0A" w:rsidRDefault="00A67F0A" w:rsidP="00A67F0A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области обеспечения информационной основы деятельности;</w:t>
      </w:r>
    </w:p>
    <w:p w:rsidR="00A67F0A" w:rsidRDefault="00A67F0A" w:rsidP="00A67F0A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области разработки программ деятельности и принятия педагогических решений;</w:t>
      </w:r>
    </w:p>
    <w:p w:rsidR="00A67F0A" w:rsidRDefault="00A67F0A" w:rsidP="00A67F0A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области организации учебной деятельности.</w:t>
      </w:r>
    </w:p>
    <w:p w:rsidR="00A67F0A" w:rsidRDefault="00A67F0A" w:rsidP="00A67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Итоговый показатель</w:t>
      </w:r>
      <w:r>
        <w:rPr>
          <w:sz w:val="28"/>
          <w:szCs w:val="28"/>
        </w:rPr>
        <w:t xml:space="preserve"> может варьироваться в пределах от 0 до 100 баллов. </w:t>
      </w:r>
    </w:p>
    <w:p w:rsidR="00A67F0A" w:rsidRDefault="00A67F0A" w:rsidP="00A67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A67F0A" w:rsidRDefault="00A67F0A" w:rsidP="00A67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 В ходе автоматизированного тестирования получают результаты обследования по направлениям:</w:t>
      </w:r>
    </w:p>
    <w:p w:rsidR="00A67F0A" w:rsidRDefault="00A67F0A" w:rsidP="00A67F0A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 (профессиональные знания);</w:t>
      </w:r>
    </w:p>
    <w:p w:rsidR="00A67F0A" w:rsidRDefault="00A67F0A" w:rsidP="00A67F0A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ответов, данных </w:t>
      </w:r>
      <w:proofErr w:type="gramStart"/>
      <w:r>
        <w:rPr>
          <w:sz w:val="28"/>
          <w:szCs w:val="28"/>
        </w:rPr>
        <w:t>аттестуемым</w:t>
      </w:r>
      <w:proofErr w:type="gramEnd"/>
      <w:r>
        <w:rPr>
          <w:sz w:val="28"/>
          <w:szCs w:val="28"/>
        </w:rPr>
        <w:t xml:space="preserve"> в процессе тестирования, </w:t>
      </w:r>
      <w:proofErr w:type="spellStart"/>
      <w:r>
        <w:rPr>
          <w:sz w:val="28"/>
          <w:szCs w:val="28"/>
        </w:rPr>
        <w:t>автоматизированно</w:t>
      </w:r>
      <w:proofErr w:type="spellEnd"/>
      <w:r>
        <w:rPr>
          <w:sz w:val="28"/>
          <w:szCs w:val="28"/>
        </w:rPr>
        <w:t xml:space="preserve"> формируется заключение.</w:t>
      </w:r>
    </w:p>
    <w:p w:rsidR="00A67F0A" w:rsidRDefault="00A67F0A" w:rsidP="00A67F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700D3A" w:rsidRDefault="00700D3A">
      <w:bookmarkStart w:id="0" w:name="_GoBack"/>
      <w:bookmarkEnd w:id="0"/>
    </w:p>
    <w:sectPr w:rsidR="007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5B"/>
    <w:rsid w:val="00700D3A"/>
    <w:rsid w:val="00A67F0A"/>
    <w:rsid w:val="00D63722"/>
    <w:rsid w:val="00D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7F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7F0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hyperlink" Target="consultantplus://offline/ref=7BD9F8B22C0912418FF587E9E4DFDA27FF30233EE21FC104F48DF42A37CAE5FC58BBC1A5CAB4lD4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2017-02-03T11:50:00Z</dcterms:created>
  <dcterms:modified xsi:type="dcterms:W3CDTF">2017-02-03T11:54:00Z</dcterms:modified>
</cp:coreProperties>
</file>